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552D" w14:textId="493CA516" w:rsidR="00222D4D" w:rsidRPr="00CB6046" w:rsidRDefault="00940952" w:rsidP="00A54275">
      <w:pPr>
        <w:rPr>
          <w:rFonts w:ascii="Century Gothic" w:eastAsia="Arial Unicode MS" w:hAnsi="Century Gothic" w:cstheme="minorHAnsi"/>
        </w:rPr>
      </w:pPr>
      <w:bookmarkStart w:id="0" w:name="_GoBack"/>
      <w:bookmarkEnd w:id="0"/>
      <w:r w:rsidRPr="00CB6046">
        <w:rPr>
          <w:rFonts w:ascii="Century Gothic" w:hAnsi="Century Gothic"/>
          <w:noProof/>
          <w:lang w:eastAsia="de-AT"/>
        </w:rPr>
        <w:drawing>
          <wp:anchor distT="0" distB="0" distL="114300" distR="114300" simplePos="0" relativeHeight="251658240" behindDoc="1" locked="0" layoutInCell="1" allowOverlap="1" wp14:anchorId="660AB156" wp14:editId="69333942">
            <wp:simplePos x="0" y="0"/>
            <wp:positionH relativeFrom="margin">
              <wp:posOffset>5242560</wp:posOffset>
            </wp:positionH>
            <wp:positionV relativeFrom="paragraph">
              <wp:posOffset>69215</wp:posOffset>
            </wp:positionV>
            <wp:extent cx="808355" cy="883920"/>
            <wp:effectExtent l="19050" t="57150" r="48895" b="49530"/>
            <wp:wrapTight wrapText="bothSides">
              <wp:wrapPolygon edited="0">
                <wp:start x="11708" y="-1397"/>
                <wp:lineTo x="6617" y="-931"/>
                <wp:lineTo x="509" y="3259"/>
                <wp:lineTo x="-509" y="6517"/>
                <wp:lineTo x="-509" y="11172"/>
                <wp:lineTo x="509" y="13966"/>
                <wp:lineTo x="509" y="14431"/>
                <wp:lineTo x="8654" y="21414"/>
                <wp:lineTo x="11708" y="22345"/>
                <wp:lineTo x="15780" y="22345"/>
                <wp:lineTo x="18325" y="21414"/>
                <wp:lineTo x="21888" y="18621"/>
                <wp:lineTo x="22397" y="16293"/>
                <wp:lineTo x="19852" y="13966"/>
                <wp:lineTo x="20361" y="12103"/>
                <wp:lineTo x="19852" y="6983"/>
                <wp:lineTo x="18834" y="6517"/>
                <wp:lineTo x="22397" y="1862"/>
                <wp:lineTo x="21888" y="-931"/>
                <wp:lineTo x="15780" y="-1397"/>
                <wp:lineTo x="11708"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355" cy="883920"/>
                    </a:xfrm>
                    <a:prstGeom prst="rect">
                      <a:avLst/>
                    </a:prstGeom>
                    <a:effectLst>
                      <a:outerShdw blurRad="50800" dist="38100" algn="l" rotWithShape="0">
                        <a:prstClr val="black">
                          <a:alpha val="21000"/>
                        </a:prstClr>
                      </a:outerShdw>
                    </a:effectLst>
                  </pic:spPr>
                </pic:pic>
              </a:graphicData>
            </a:graphic>
            <wp14:sizeRelH relativeFrom="page">
              <wp14:pctWidth>0</wp14:pctWidth>
            </wp14:sizeRelH>
            <wp14:sizeRelV relativeFrom="page">
              <wp14:pctHeight>0</wp14:pctHeight>
            </wp14:sizeRelV>
          </wp:anchor>
        </w:drawing>
      </w:r>
      <w:r w:rsidR="005512D7" w:rsidRPr="00CB6046">
        <w:rPr>
          <w:rFonts w:ascii="Century Gothic" w:eastAsia="Arial Unicode MS" w:hAnsi="Century Gothic" w:cstheme="minorHAnsi"/>
          <w:b/>
          <w:sz w:val="24"/>
          <w:szCs w:val="28"/>
        </w:rPr>
        <w:t>B</w:t>
      </w:r>
      <w:r w:rsidRPr="00CB6046">
        <w:rPr>
          <w:rFonts w:ascii="Century Gothic" w:eastAsia="Arial Unicode MS" w:hAnsi="Century Gothic" w:cstheme="minorHAnsi"/>
          <w:b/>
          <w:sz w:val="24"/>
          <w:szCs w:val="28"/>
        </w:rPr>
        <w:t>erufsschule Industrie,</w:t>
      </w:r>
      <w:r w:rsidR="00A54275" w:rsidRPr="00CB6046">
        <w:rPr>
          <w:rFonts w:ascii="Century Gothic" w:eastAsia="Arial Unicode MS" w:hAnsi="Century Gothic" w:cstheme="minorHAnsi"/>
          <w:b/>
          <w:sz w:val="24"/>
          <w:szCs w:val="28"/>
        </w:rPr>
        <w:br/>
      </w:r>
      <w:r w:rsidRPr="00CB6046">
        <w:rPr>
          <w:rFonts w:ascii="Century Gothic" w:eastAsia="Arial Unicode MS" w:hAnsi="Century Gothic" w:cstheme="minorHAnsi"/>
          <w:b/>
          <w:sz w:val="24"/>
          <w:szCs w:val="28"/>
        </w:rPr>
        <w:t>Finanzen und Transport</w:t>
      </w:r>
      <w:r w:rsidR="00A54275" w:rsidRPr="00CB6046">
        <w:rPr>
          <w:rFonts w:ascii="Century Gothic" w:eastAsia="Arial Unicode MS" w:hAnsi="Century Gothic" w:cstheme="minorHAnsi"/>
          <w:b/>
          <w:sz w:val="24"/>
          <w:szCs w:val="28"/>
        </w:rPr>
        <w:br/>
      </w:r>
      <w:r w:rsidRPr="00CB6046">
        <w:rPr>
          <w:rFonts w:ascii="Century Gothic" w:eastAsia="Arial Unicode MS" w:hAnsi="Century Gothic" w:cstheme="minorHAnsi"/>
        </w:rPr>
        <w:t>1120 Wien, Längenfeldgasse 13-15</w:t>
      </w:r>
    </w:p>
    <w:p w14:paraId="75917DC2" w14:textId="327CEBD6" w:rsidR="005512D7" w:rsidRPr="00CB6046" w:rsidRDefault="005512D7" w:rsidP="00940952">
      <w:pPr>
        <w:spacing w:after="0" w:line="240" w:lineRule="auto"/>
        <w:rPr>
          <w:rFonts w:ascii="Century Gothic" w:hAnsi="Century Gothic"/>
          <w:sz w:val="20"/>
        </w:rPr>
      </w:pPr>
      <w:r w:rsidRPr="00CB6046">
        <w:rPr>
          <w:rFonts w:ascii="Century Gothic" w:hAnsi="Century Gothic"/>
          <w:sz w:val="20"/>
        </w:rPr>
        <w:t>T: 01-</w:t>
      </w:r>
      <w:r w:rsidR="00732F43">
        <w:rPr>
          <w:rFonts w:ascii="Century Gothic" w:hAnsi="Century Gothic"/>
          <w:sz w:val="20"/>
        </w:rPr>
        <w:t>4000</w:t>
      </w:r>
      <w:r w:rsidRPr="00CB6046">
        <w:rPr>
          <w:rFonts w:ascii="Century Gothic" w:hAnsi="Century Gothic"/>
          <w:sz w:val="20"/>
        </w:rPr>
        <w:t>-95360</w:t>
      </w:r>
    </w:p>
    <w:p w14:paraId="12167D36" w14:textId="3C6F2D40" w:rsidR="005512D7" w:rsidRPr="00CB6046" w:rsidRDefault="005512D7" w:rsidP="00940952">
      <w:pPr>
        <w:spacing w:after="0" w:line="240" w:lineRule="auto"/>
        <w:rPr>
          <w:rFonts w:ascii="Century Gothic" w:hAnsi="Century Gothic"/>
          <w:sz w:val="20"/>
        </w:rPr>
      </w:pPr>
      <w:r w:rsidRPr="00CB6046">
        <w:rPr>
          <w:rFonts w:ascii="Century Gothic" w:hAnsi="Century Gothic"/>
          <w:sz w:val="20"/>
        </w:rPr>
        <w:t xml:space="preserve">E: </w:t>
      </w:r>
      <w:r w:rsidR="00A54275" w:rsidRPr="00CB6046">
        <w:rPr>
          <w:rFonts w:ascii="Century Gothic" w:hAnsi="Century Gothic"/>
          <w:sz w:val="20"/>
        </w:rPr>
        <w:t>office.912065@schule.wien.gv.at</w:t>
      </w:r>
    </w:p>
    <w:p w14:paraId="4686EE0B" w14:textId="77777777" w:rsidR="00A54275" w:rsidRPr="00CB6046" w:rsidRDefault="005512D7" w:rsidP="00940952">
      <w:pPr>
        <w:spacing w:after="0" w:line="240" w:lineRule="auto"/>
        <w:rPr>
          <w:rFonts w:ascii="Century Gothic" w:hAnsi="Century Gothic"/>
          <w:sz w:val="20"/>
          <w:lang w:val="en-US"/>
        </w:rPr>
        <w:sectPr w:rsidR="00A54275" w:rsidRPr="00CB6046" w:rsidSect="00A54275">
          <w:footerReference w:type="default" r:id="rId8"/>
          <w:type w:val="continuous"/>
          <w:pgSz w:w="11907" w:h="16839" w:code="9"/>
          <w:pgMar w:top="851" w:right="1134" w:bottom="278" w:left="1134" w:header="720" w:footer="720" w:gutter="0"/>
          <w:cols w:space="708"/>
          <w:docGrid w:linePitch="299"/>
        </w:sectPr>
      </w:pPr>
      <w:r w:rsidRPr="00CB6046">
        <w:rPr>
          <w:rFonts w:ascii="Century Gothic" w:hAnsi="Century Gothic"/>
          <w:sz w:val="20"/>
          <w:lang w:val="en-US"/>
        </w:rPr>
        <w:t>W: www.bsift.at</w:t>
      </w:r>
    </w:p>
    <w:p w14:paraId="4A625A3B" w14:textId="0C12AEA7" w:rsidR="005512D7" w:rsidRPr="00BC6055" w:rsidRDefault="005512D7" w:rsidP="00940952">
      <w:pPr>
        <w:spacing w:after="0" w:line="240" w:lineRule="auto"/>
        <w:rPr>
          <w:sz w:val="20"/>
          <w:lang w:val="en-US"/>
        </w:rPr>
      </w:pPr>
    </w:p>
    <w:p w14:paraId="43C2FCE2" w14:textId="77777777" w:rsidR="00306FA6" w:rsidRPr="00BC6055" w:rsidRDefault="00306FA6" w:rsidP="00940952">
      <w:pPr>
        <w:spacing w:after="0" w:line="240" w:lineRule="auto"/>
        <w:rPr>
          <w:sz w:val="20"/>
          <w:lang w:val="en-US"/>
        </w:rPr>
      </w:pPr>
    </w:p>
    <w:p w14:paraId="24AFF2E7" w14:textId="74ABA588" w:rsidR="00A54275" w:rsidRPr="00BC6055" w:rsidRDefault="00D04208" w:rsidP="00BC6055">
      <w:pPr>
        <w:spacing w:after="120" w:line="240" w:lineRule="auto"/>
        <w:ind w:left="284"/>
        <w:rPr>
          <w:rFonts w:ascii="Century Gothic" w:hAnsi="Century Gothic"/>
          <w:b/>
          <w:color w:val="00B050"/>
          <w:sz w:val="32"/>
          <w:szCs w:val="32"/>
          <w:lang w:val="en-US"/>
        </w:rPr>
      </w:pPr>
      <w:r w:rsidRPr="00BC6055">
        <w:rPr>
          <w:rFonts w:ascii="Century Gothic" w:hAnsi="Century Gothic"/>
          <w:b/>
          <w:color w:val="00B050"/>
          <w:sz w:val="32"/>
          <w:szCs w:val="32"/>
          <w:lang w:val="en-US"/>
        </w:rPr>
        <w:t>HAUSORDNUNG</w:t>
      </w:r>
    </w:p>
    <w:p w14:paraId="1C41E52D" w14:textId="2701A692" w:rsidR="00296A24" w:rsidRPr="0007775B" w:rsidRDefault="00296A24" w:rsidP="00BC6055">
      <w:pPr>
        <w:spacing w:after="120" w:line="240" w:lineRule="auto"/>
        <w:ind w:left="284" w:hanging="142"/>
        <w:rPr>
          <w:rFonts w:ascii="Century Gothic" w:hAnsi="Century Gothic"/>
          <w:lang w:val="en-US"/>
        </w:rPr>
      </w:pPr>
    </w:p>
    <w:p w14:paraId="12014E51" w14:textId="323446D4" w:rsidR="00A95A45" w:rsidRPr="00150A7C" w:rsidRDefault="00A95A45" w:rsidP="00807312">
      <w:pPr>
        <w:pStyle w:val="Listenabsatz"/>
        <w:numPr>
          <w:ilvl w:val="0"/>
          <w:numId w:val="9"/>
        </w:numPr>
        <w:spacing w:after="120"/>
        <w:ind w:left="284"/>
        <w:rPr>
          <w:rFonts w:ascii="Century Gothic" w:hAnsi="Century Gothic"/>
          <w:sz w:val="18"/>
        </w:rPr>
      </w:pPr>
      <w:r w:rsidRPr="00150A7C">
        <w:rPr>
          <w:rFonts w:ascii="Century Gothic" w:hAnsi="Century Gothic"/>
          <w:b/>
          <w:sz w:val="24"/>
        </w:rPr>
        <w:t xml:space="preserve">Pflichten der </w:t>
      </w:r>
      <w:proofErr w:type="spellStart"/>
      <w:r w:rsidRPr="00150A7C">
        <w:rPr>
          <w:rFonts w:ascii="Century Gothic" w:hAnsi="Century Gothic"/>
          <w:b/>
          <w:sz w:val="24"/>
        </w:rPr>
        <w:t>Schüler</w:t>
      </w:r>
      <w:r w:rsidR="0025045F" w:rsidRPr="00150A7C">
        <w:rPr>
          <w:rFonts w:ascii="Century Gothic" w:hAnsi="Century Gothic"/>
          <w:b/>
          <w:sz w:val="24"/>
        </w:rPr>
        <w:t>I</w:t>
      </w:r>
      <w:r w:rsidRPr="00150A7C">
        <w:rPr>
          <w:rFonts w:ascii="Century Gothic" w:hAnsi="Century Gothic"/>
          <w:b/>
          <w:sz w:val="24"/>
        </w:rPr>
        <w:t>nnen</w:t>
      </w:r>
      <w:proofErr w:type="spellEnd"/>
      <w:r w:rsidRPr="00150A7C">
        <w:rPr>
          <w:rFonts w:ascii="Century Gothic" w:hAnsi="Century Gothic"/>
          <w:b/>
          <w:sz w:val="24"/>
        </w:rPr>
        <w:t xml:space="preserve"> lt. SCHUG:</w:t>
      </w:r>
      <w:r w:rsidRPr="00150A7C">
        <w:rPr>
          <w:rFonts w:ascii="Century Gothic" w:hAnsi="Century Gothic"/>
          <w:sz w:val="24"/>
        </w:rPr>
        <w:br/>
      </w:r>
      <w:r w:rsidRPr="00150A7C">
        <w:rPr>
          <w:rFonts w:ascii="Century Gothic" w:hAnsi="Century Gothic"/>
        </w:rPr>
        <w:t xml:space="preserve">Die </w:t>
      </w:r>
      <w:proofErr w:type="spellStart"/>
      <w:r w:rsidRPr="00150A7C">
        <w:rPr>
          <w:rFonts w:ascii="Century Gothic" w:hAnsi="Century Gothic"/>
        </w:rPr>
        <w:t>Schüler</w:t>
      </w:r>
      <w:r w:rsidR="0025045F" w:rsidRPr="00150A7C">
        <w:rPr>
          <w:rFonts w:ascii="Century Gothic" w:hAnsi="Century Gothic"/>
        </w:rPr>
        <w:t>I</w:t>
      </w:r>
      <w:r w:rsidRPr="00150A7C">
        <w:rPr>
          <w:rFonts w:ascii="Century Gothic" w:hAnsi="Century Gothic"/>
        </w:rPr>
        <w:t>nnen</w:t>
      </w:r>
      <w:proofErr w:type="spellEnd"/>
      <w:r w:rsidRPr="00150A7C">
        <w:rPr>
          <w:rFonts w:ascii="Century Gothic" w:hAnsi="Century Gothic"/>
        </w:rPr>
        <w:t xml:space="preserve"> sind </w:t>
      </w:r>
      <w:r w:rsidRPr="00150A7C">
        <w:rPr>
          <w:rFonts w:ascii="Century Gothic" w:hAnsi="Century Gothic"/>
          <w:b/>
        </w:rPr>
        <w:t>verpflichtet</w:t>
      </w:r>
      <w:r w:rsidRPr="00150A7C">
        <w:rPr>
          <w:rFonts w:ascii="Century Gothic" w:hAnsi="Century Gothic"/>
        </w:rPr>
        <w:t xml:space="preserve">, durch ihre Mitarbeit und ihre Einordnung in die Gemeinschaft der Klasse und der Schule </w:t>
      </w:r>
      <w:r w:rsidRPr="00150A7C">
        <w:rPr>
          <w:rFonts w:ascii="Century Gothic" w:hAnsi="Century Gothic"/>
          <w:b/>
        </w:rPr>
        <w:t>mitzuhelfen</w:t>
      </w:r>
      <w:r w:rsidRPr="00150A7C">
        <w:rPr>
          <w:rFonts w:ascii="Century Gothic" w:hAnsi="Century Gothic"/>
        </w:rPr>
        <w:t>, die Aufgabe der österreichischen Schule zu erfüllen und die Unterrichtsarbeit zu fördern.</w:t>
      </w:r>
      <w:r w:rsidRPr="00150A7C">
        <w:rPr>
          <w:rFonts w:ascii="Century Gothic" w:hAnsi="Century Gothic"/>
        </w:rPr>
        <w:br/>
        <w:t xml:space="preserve">Sie haben den Unterricht (einschließlich der Freigegenstände und unverbindlichen Übungen, für die sie angemeldet sind) </w:t>
      </w:r>
      <w:r w:rsidRPr="00150A7C">
        <w:rPr>
          <w:rFonts w:ascii="Century Gothic" w:hAnsi="Century Gothic"/>
          <w:b/>
        </w:rPr>
        <w:t>regelmäßig und pünktlich</w:t>
      </w:r>
      <w:r w:rsidRPr="00150A7C">
        <w:rPr>
          <w:rFonts w:ascii="Century Gothic" w:hAnsi="Century Gothic"/>
        </w:rPr>
        <w:t xml:space="preserve"> zu besuchen, an den verpflichtend vorgeschriebenen Schulveranstaltungen teilzunehmen und die notwendigen Unterrichtsmittel mitzubringen.</w:t>
      </w:r>
      <w:r w:rsidRPr="00150A7C">
        <w:rPr>
          <w:rFonts w:ascii="Century Gothic" w:hAnsi="Century Gothic"/>
        </w:rPr>
        <w:br/>
      </w:r>
    </w:p>
    <w:p w14:paraId="004E71A9" w14:textId="00AE1310" w:rsidR="008378CA" w:rsidRPr="00150A7C" w:rsidRDefault="008378CA" w:rsidP="00807312">
      <w:pPr>
        <w:pStyle w:val="Listenabsatz"/>
        <w:numPr>
          <w:ilvl w:val="0"/>
          <w:numId w:val="9"/>
        </w:numPr>
        <w:spacing w:after="120"/>
        <w:ind w:left="284"/>
        <w:rPr>
          <w:rFonts w:ascii="Century Gothic" w:hAnsi="Century Gothic"/>
          <w:sz w:val="18"/>
        </w:rPr>
      </w:pPr>
      <w:proofErr w:type="spellStart"/>
      <w:r w:rsidRPr="00150A7C">
        <w:rPr>
          <w:rFonts w:ascii="Century Gothic" w:hAnsi="Century Gothic"/>
          <w:b/>
          <w:sz w:val="24"/>
        </w:rPr>
        <w:t>SchülerInnenausweis</w:t>
      </w:r>
      <w:proofErr w:type="spellEnd"/>
      <w:r w:rsidRPr="00150A7C">
        <w:rPr>
          <w:rFonts w:ascii="Century Gothic" w:hAnsi="Century Gothic"/>
          <w:b/>
          <w:sz w:val="24"/>
        </w:rPr>
        <w:t>/EDU-Card:</w:t>
      </w:r>
      <w:r w:rsidRPr="00150A7C">
        <w:rPr>
          <w:rFonts w:ascii="Century Gothic" w:hAnsi="Century Gothic"/>
          <w:sz w:val="24"/>
        </w:rPr>
        <w:br/>
      </w:r>
      <w:r w:rsidRPr="00150A7C">
        <w:rPr>
          <w:rFonts w:ascii="Century Gothic" w:hAnsi="Century Gothic"/>
        </w:rPr>
        <w:t>Die EDU-Card ist im Schulbereich auf Verlangen vorzuweisen.</w:t>
      </w:r>
      <w:r w:rsidRPr="00150A7C">
        <w:rPr>
          <w:rFonts w:ascii="Century Gothic" w:hAnsi="Century Gothic"/>
        </w:rPr>
        <w:br/>
      </w:r>
    </w:p>
    <w:p w14:paraId="1DBDF752" w14:textId="67463324" w:rsidR="00A64FBF" w:rsidRPr="00150A7C" w:rsidRDefault="00A64FBF" w:rsidP="00807312">
      <w:pPr>
        <w:pStyle w:val="Listenabsatz"/>
        <w:numPr>
          <w:ilvl w:val="0"/>
          <w:numId w:val="9"/>
        </w:numPr>
        <w:spacing w:after="120"/>
        <w:ind w:left="284"/>
        <w:rPr>
          <w:rFonts w:ascii="Century Gothic" w:hAnsi="Century Gothic"/>
          <w:sz w:val="18"/>
        </w:rPr>
      </w:pPr>
      <w:r w:rsidRPr="00150A7C">
        <w:rPr>
          <w:rFonts w:ascii="Century Gothic" w:hAnsi="Century Gothic"/>
          <w:b/>
          <w:sz w:val="24"/>
        </w:rPr>
        <w:t xml:space="preserve">Eingänge </w:t>
      </w:r>
      <w:r w:rsidR="00306FA6" w:rsidRPr="00150A7C">
        <w:rPr>
          <w:rFonts w:ascii="Century Gothic" w:hAnsi="Century Gothic"/>
          <w:b/>
          <w:sz w:val="24"/>
        </w:rPr>
        <w:t>zum</w:t>
      </w:r>
      <w:r w:rsidRPr="00150A7C">
        <w:rPr>
          <w:rFonts w:ascii="Century Gothic" w:hAnsi="Century Gothic"/>
          <w:b/>
          <w:sz w:val="24"/>
        </w:rPr>
        <w:t xml:space="preserve"> Schulgelände:</w:t>
      </w:r>
      <w:r w:rsidRPr="00150A7C">
        <w:rPr>
          <w:rFonts w:ascii="Century Gothic" w:hAnsi="Century Gothic"/>
          <w:sz w:val="24"/>
        </w:rPr>
        <w:br/>
      </w:r>
      <w:r w:rsidRPr="00150A7C">
        <w:rPr>
          <w:rFonts w:ascii="Century Gothic" w:hAnsi="Century Gothic"/>
        </w:rPr>
        <w:t xml:space="preserve">Das Schulgelände ist ausnahmslos durch den Haupteingang, Längenfeldgasse 13 –15 zu betreten. Alle weiteren Eingänge sind nur im Ausnahmefall mit Erlaubnis der Direktion zu benutzen. </w:t>
      </w:r>
      <w:r w:rsidR="00306FA6" w:rsidRPr="00150A7C">
        <w:rPr>
          <w:rFonts w:ascii="Century Gothic" w:hAnsi="Century Gothic"/>
        </w:rPr>
        <w:t>Der Gang im Berufsschulbereich</w:t>
      </w:r>
      <w:r w:rsidRPr="00150A7C">
        <w:rPr>
          <w:rFonts w:ascii="Century Gothic" w:hAnsi="Century Gothic"/>
        </w:rPr>
        <w:t xml:space="preserve"> für Bäcker und Konditoren ist</w:t>
      </w:r>
      <w:r w:rsidRPr="00150A7C">
        <w:rPr>
          <w:rFonts w:ascii="Century Gothic" w:hAnsi="Century Gothic"/>
          <w:b/>
        </w:rPr>
        <w:t xml:space="preserve"> kein Durchgang</w:t>
      </w:r>
      <w:r w:rsidRPr="00150A7C">
        <w:rPr>
          <w:rFonts w:ascii="Century Gothic" w:hAnsi="Century Gothic"/>
        </w:rPr>
        <w:t xml:space="preserve"> und darf daher nicht betreten werden.</w:t>
      </w:r>
      <w:r w:rsidRPr="00150A7C">
        <w:rPr>
          <w:rFonts w:ascii="Century Gothic" w:hAnsi="Century Gothic"/>
        </w:rPr>
        <w:br/>
      </w:r>
    </w:p>
    <w:p w14:paraId="572644CD" w14:textId="77777777" w:rsidR="00A95A45" w:rsidRPr="00150A7C" w:rsidRDefault="00A95A45" w:rsidP="00807312">
      <w:pPr>
        <w:pStyle w:val="Listenabsatz"/>
        <w:numPr>
          <w:ilvl w:val="0"/>
          <w:numId w:val="9"/>
        </w:numPr>
        <w:tabs>
          <w:tab w:val="left" w:pos="426"/>
        </w:tabs>
        <w:spacing w:after="120"/>
        <w:ind w:left="284"/>
        <w:rPr>
          <w:rFonts w:ascii="Century Gothic" w:hAnsi="Century Gothic"/>
          <w:b/>
          <w:sz w:val="24"/>
        </w:rPr>
      </w:pPr>
      <w:r w:rsidRPr="00150A7C">
        <w:rPr>
          <w:rFonts w:ascii="Century Gothic" w:hAnsi="Century Gothic"/>
          <w:b/>
          <w:sz w:val="24"/>
        </w:rPr>
        <w:t>Einrichtungen und Anlagen im III. Zentralberufsschulgebäude:</w:t>
      </w:r>
    </w:p>
    <w:p w14:paraId="722A6255" w14:textId="58F6DF19" w:rsidR="00A95A45" w:rsidRPr="00150A7C" w:rsidRDefault="00A95A45" w:rsidP="00807312">
      <w:pPr>
        <w:pStyle w:val="Listenabsatz"/>
        <w:spacing w:after="120"/>
        <w:ind w:left="284"/>
        <w:rPr>
          <w:rFonts w:ascii="Century Gothic" w:hAnsi="Century Gothic"/>
        </w:rPr>
      </w:pPr>
      <w:r w:rsidRPr="00150A7C">
        <w:rPr>
          <w:rFonts w:ascii="Century Gothic" w:hAnsi="Century Gothic"/>
        </w:rPr>
        <w:t>Alle Einrichtungen und Anlagen in der Berufsschule sind öffentliches Eigentum und daher sch</w:t>
      </w:r>
      <w:r w:rsidR="0025045F" w:rsidRPr="00150A7C">
        <w:rPr>
          <w:rFonts w:ascii="Century Gothic" w:hAnsi="Century Gothic"/>
        </w:rPr>
        <w:t xml:space="preserve">onend zu behandeln. Die </w:t>
      </w:r>
      <w:proofErr w:type="spellStart"/>
      <w:r w:rsidR="0025045F" w:rsidRPr="00150A7C">
        <w:rPr>
          <w:rFonts w:ascii="Century Gothic" w:hAnsi="Century Gothic"/>
        </w:rPr>
        <w:t>SchülerI</w:t>
      </w:r>
      <w:r w:rsidRPr="00150A7C">
        <w:rPr>
          <w:rFonts w:ascii="Century Gothic" w:hAnsi="Century Gothic"/>
        </w:rPr>
        <w:t>nnen</w:t>
      </w:r>
      <w:proofErr w:type="spellEnd"/>
      <w:r w:rsidRPr="00150A7C">
        <w:rPr>
          <w:rFonts w:ascii="Century Gothic" w:hAnsi="Century Gothic"/>
        </w:rPr>
        <w:t xml:space="preserve"> sind verpflichtet, </w:t>
      </w:r>
      <w:r w:rsidRPr="00150A7C">
        <w:rPr>
          <w:rFonts w:ascii="Century Gothic" w:hAnsi="Century Gothic"/>
          <w:b/>
        </w:rPr>
        <w:t>Beschädigungen</w:t>
      </w:r>
      <w:r w:rsidRPr="00150A7C">
        <w:rPr>
          <w:rFonts w:ascii="Century Gothic" w:hAnsi="Century Gothic"/>
        </w:rPr>
        <w:t xml:space="preserve"> oder </w:t>
      </w:r>
      <w:r w:rsidRPr="00150A7C">
        <w:rPr>
          <w:rFonts w:ascii="Century Gothic" w:hAnsi="Century Gothic"/>
          <w:b/>
        </w:rPr>
        <w:t>Beschmutzungen</w:t>
      </w:r>
      <w:r w:rsidRPr="00150A7C">
        <w:rPr>
          <w:rFonts w:ascii="Century Gothic" w:hAnsi="Century Gothic"/>
        </w:rPr>
        <w:t xml:space="preserve">, die sie an der Schulliegenschaft oder an Einrichtungen der Schule verursacht haben, zu </w:t>
      </w:r>
      <w:r w:rsidRPr="00150A7C">
        <w:rPr>
          <w:rFonts w:ascii="Century Gothic" w:hAnsi="Century Gothic"/>
          <w:b/>
        </w:rPr>
        <w:t>beseitigen</w:t>
      </w:r>
      <w:r w:rsidRPr="00150A7C">
        <w:rPr>
          <w:rFonts w:ascii="Century Gothic" w:hAnsi="Century Gothic"/>
        </w:rPr>
        <w:t>.</w:t>
      </w:r>
    </w:p>
    <w:p w14:paraId="39B6FD3F" w14:textId="49618F45" w:rsidR="008378CA" w:rsidRPr="00150A7C" w:rsidRDefault="00A95A45" w:rsidP="00807312">
      <w:pPr>
        <w:pStyle w:val="Listenabsatz"/>
        <w:spacing w:after="120"/>
        <w:ind w:left="284"/>
        <w:rPr>
          <w:rFonts w:ascii="Century Gothic" w:hAnsi="Century Gothic"/>
        </w:rPr>
      </w:pPr>
      <w:r w:rsidRPr="00150A7C">
        <w:rPr>
          <w:rFonts w:ascii="Century Gothic" w:hAnsi="Century Gothic"/>
        </w:rPr>
        <w:t xml:space="preserve">Bei fahrlässiger und mutwilliger Beschädigung müssen die </w:t>
      </w:r>
      <w:proofErr w:type="spellStart"/>
      <w:r w:rsidRPr="00150A7C">
        <w:rPr>
          <w:rFonts w:ascii="Century Gothic" w:hAnsi="Century Gothic"/>
        </w:rPr>
        <w:t>Schüler</w:t>
      </w:r>
      <w:r w:rsidR="0025045F" w:rsidRPr="00150A7C">
        <w:rPr>
          <w:rFonts w:ascii="Century Gothic" w:hAnsi="Century Gothic"/>
        </w:rPr>
        <w:t>I</w:t>
      </w:r>
      <w:r w:rsidRPr="00150A7C">
        <w:rPr>
          <w:rFonts w:ascii="Century Gothic" w:hAnsi="Century Gothic"/>
        </w:rPr>
        <w:t>nnen</w:t>
      </w:r>
      <w:proofErr w:type="spellEnd"/>
      <w:r w:rsidRPr="00150A7C">
        <w:rPr>
          <w:rFonts w:ascii="Century Gothic" w:hAnsi="Century Gothic"/>
        </w:rPr>
        <w:t xml:space="preserve"> für die Kosten aufkommen.</w:t>
      </w:r>
      <w:r w:rsidRPr="00150A7C">
        <w:rPr>
          <w:rFonts w:ascii="Century Gothic" w:hAnsi="Century Gothic"/>
        </w:rPr>
        <w:br/>
      </w:r>
      <w:r w:rsidR="008378CA" w:rsidRPr="00150A7C">
        <w:rPr>
          <w:rFonts w:ascii="Century Gothic" w:hAnsi="Century Gothic"/>
        </w:rPr>
        <w:t xml:space="preserve">Das Durchqueren der Grünfläche </w:t>
      </w:r>
      <w:r w:rsidR="00420970" w:rsidRPr="00150A7C">
        <w:rPr>
          <w:rFonts w:ascii="Century Gothic" w:hAnsi="Century Gothic"/>
        </w:rPr>
        <w:t xml:space="preserve">im Schulhof </w:t>
      </w:r>
      <w:r w:rsidR="008378CA" w:rsidRPr="00150A7C">
        <w:rPr>
          <w:rFonts w:ascii="Century Gothic" w:hAnsi="Century Gothic"/>
        </w:rPr>
        <w:t xml:space="preserve">ist nur auf dem vorgesehenen Plattenweg gestattet. Die Grünflächen auf der Seite der </w:t>
      </w:r>
      <w:proofErr w:type="spellStart"/>
      <w:r w:rsidR="008378CA" w:rsidRPr="00150A7C">
        <w:rPr>
          <w:rFonts w:ascii="Century Gothic" w:hAnsi="Century Gothic"/>
        </w:rPr>
        <w:t>Malfattigasse</w:t>
      </w:r>
      <w:proofErr w:type="spellEnd"/>
      <w:r w:rsidR="008378CA" w:rsidRPr="00150A7C">
        <w:rPr>
          <w:rFonts w:ascii="Century Gothic" w:hAnsi="Century Gothic"/>
        </w:rPr>
        <w:t xml:space="preserve"> dürfen nur unter Aufsicht eines Lehrers/einer Lehrerin genutzt werden. </w:t>
      </w:r>
    </w:p>
    <w:p w14:paraId="1E023EA5" w14:textId="73B4CCF0" w:rsidR="00A64FBF" w:rsidRPr="00150A7C" w:rsidRDefault="00A64FBF" w:rsidP="00807312">
      <w:pPr>
        <w:pStyle w:val="Listenabsatz"/>
        <w:spacing w:after="120"/>
        <w:ind w:left="284"/>
        <w:rPr>
          <w:rFonts w:ascii="Century Gothic" w:hAnsi="Century Gothic"/>
        </w:rPr>
      </w:pPr>
      <w:r w:rsidRPr="00150A7C">
        <w:rPr>
          <w:rFonts w:ascii="Century Gothic" w:hAnsi="Century Gothic"/>
        </w:rPr>
        <w:t xml:space="preserve">Die Einfahrt in das Innere des Schulareals mit Kraftfahrzeugen, Motorrädern und Fahrrädern ist nicht gestattet. Die Nutzung des Parkplatzes ist nur mit Erlaubnis der Hausverwaltung gestattet. Die Mitnahme von Haustieren ist nicht erlaubt. </w:t>
      </w:r>
    </w:p>
    <w:p w14:paraId="0C7FA053" w14:textId="17363FF6" w:rsidR="00A64FBF" w:rsidRPr="00150A7C" w:rsidRDefault="00A64FBF" w:rsidP="0007775B">
      <w:pPr>
        <w:pStyle w:val="Listenabsatz"/>
        <w:spacing w:after="120"/>
        <w:ind w:left="284" w:firstLine="142"/>
        <w:rPr>
          <w:rFonts w:ascii="Century Gothic" w:hAnsi="Century Gothic"/>
          <w:sz w:val="18"/>
        </w:rPr>
      </w:pPr>
    </w:p>
    <w:p w14:paraId="192B6620" w14:textId="6BD2DB73" w:rsidR="00420970" w:rsidRPr="00150A7C" w:rsidRDefault="00A64FBF" w:rsidP="00807312">
      <w:pPr>
        <w:pStyle w:val="Listenabsatz"/>
        <w:numPr>
          <w:ilvl w:val="0"/>
          <w:numId w:val="9"/>
        </w:numPr>
        <w:spacing w:after="120"/>
        <w:ind w:left="284"/>
        <w:rPr>
          <w:rFonts w:ascii="Century Gothic" w:hAnsi="Century Gothic"/>
        </w:rPr>
      </w:pPr>
      <w:r w:rsidRPr="00150A7C">
        <w:rPr>
          <w:rFonts w:ascii="Century Gothic" w:hAnsi="Century Gothic"/>
          <w:b/>
          <w:sz w:val="24"/>
        </w:rPr>
        <w:t>Alarm:</w:t>
      </w:r>
      <w:r w:rsidRPr="00150A7C">
        <w:rPr>
          <w:rFonts w:ascii="Century Gothic" w:hAnsi="Century Gothic"/>
          <w:sz w:val="24"/>
        </w:rPr>
        <w:br/>
      </w:r>
      <w:r w:rsidRPr="00150A7C">
        <w:rPr>
          <w:rFonts w:ascii="Century Gothic" w:hAnsi="Century Gothic"/>
        </w:rPr>
        <w:t>Bei Alarm sind die gekennzeichn</w:t>
      </w:r>
      <w:r w:rsidR="008A6E89" w:rsidRPr="00150A7C">
        <w:rPr>
          <w:rFonts w:ascii="Century Gothic" w:hAnsi="Century Gothic"/>
        </w:rPr>
        <w:t>eten Fluchtwege einzuhalten. Die</w:t>
      </w:r>
      <w:r w:rsidRPr="00150A7C">
        <w:rPr>
          <w:rFonts w:ascii="Century Gothic" w:hAnsi="Century Gothic"/>
        </w:rPr>
        <w:t xml:space="preserve"> Weisungen des Schul- und Hauspersonals sind zu befolgen.</w:t>
      </w:r>
    </w:p>
    <w:p w14:paraId="39DCA1F6" w14:textId="61CA87FF" w:rsidR="00A64FBF" w:rsidRPr="0007775B" w:rsidRDefault="00A64FBF" w:rsidP="00807312">
      <w:pPr>
        <w:pStyle w:val="Listenabsatz"/>
        <w:spacing w:after="120"/>
        <w:ind w:left="284"/>
        <w:rPr>
          <w:rFonts w:ascii="Century Gothic" w:hAnsi="Century Gothic"/>
          <w:sz w:val="18"/>
        </w:rPr>
      </w:pPr>
    </w:p>
    <w:p w14:paraId="31D01E06" w14:textId="76F5E3CC" w:rsidR="00420970" w:rsidRDefault="00420970" w:rsidP="00807312">
      <w:pPr>
        <w:pStyle w:val="Listenabsatz"/>
        <w:spacing w:after="120"/>
        <w:ind w:left="284" w:hanging="142"/>
        <w:rPr>
          <w:rFonts w:ascii="Century Gothic" w:hAnsi="Century Gothic"/>
        </w:rPr>
      </w:pPr>
    </w:p>
    <w:p w14:paraId="52310AF6" w14:textId="3E7E50F7" w:rsidR="00CA254B" w:rsidRDefault="00CA254B" w:rsidP="00807312">
      <w:pPr>
        <w:pStyle w:val="Listenabsatz"/>
        <w:spacing w:after="120"/>
        <w:ind w:left="284" w:hanging="142"/>
        <w:rPr>
          <w:rFonts w:ascii="Century Gothic" w:hAnsi="Century Gothic"/>
        </w:rPr>
      </w:pPr>
    </w:p>
    <w:p w14:paraId="0EF4E628" w14:textId="642E3883" w:rsidR="00CA254B" w:rsidRDefault="00CA254B" w:rsidP="00807312">
      <w:pPr>
        <w:pStyle w:val="Listenabsatz"/>
        <w:spacing w:after="120"/>
        <w:ind w:left="284" w:hanging="142"/>
        <w:rPr>
          <w:rFonts w:ascii="Century Gothic" w:hAnsi="Century Gothic"/>
        </w:rPr>
      </w:pPr>
    </w:p>
    <w:p w14:paraId="5C3AEB54" w14:textId="5B62EB60" w:rsidR="00CA254B" w:rsidRDefault="00CA254B" w:rsidP="00807312">
      <w:pPr>
        <w:pStyle w:val="Listenabsatz"/>
        <w:spacing w:after="120"/>
        <w:ind w:left="284" w:hanging="142"/>
        <w:rPr>
          <w:rFonts w:ascii="Century Gothic" w:hAnsi="Century Gothic"/>
        </w:rPr>
      </w:pPr>
    </w:p>
    <w:p w14:paraId="4E988C49" w14:textId="72D74219" w:rsidR="00CA254B" w:rsidRDefault="00CA254B" w:rsidP="00807312">
      <w:pPr>
        <w:pStyle w:val="Listenabsatz"/>
        <w:spacing w:after="120"/>
        <w:ind w:left="284" w:hanging="142"/>
        <w:rPr>
          <w:rFonts w:ascii="Century Gothic" w:hAnsi="Century Gothic"/>
        </w:rPr>
      </w:pPr>
    </w:p>
    <w:p w14:paraId="46A2E926" w14:textId="77777777" w:rsidR="00CA254B" w:rsidRPr="00306FA6" w:rsidRDefault="00CA254B" w:rsidP="00807312">
      <w:pPr>
        <w:pStyle w:val="Listenabsatz"/>
        <w:spacing w:after="120"/>
        <w:ind w:left="284" w:hanging="142"/>
        <w:rPr>
          <w:rFonts w:ascii="Century Gothic" w:hAnsi="Century Gothic"/>
        </w:rPr>
      </w:pPr>
    </w:p>
    <w:p w14:paraId="1597D768" w14:textId="03990C1C" w:rsidR="003B099D" w:rsidRPr="00306FA6" w:rsidRDefault="003B099D" w:rsidP="00807312">
      <w:pPr>
        <w:pStyle w:val="Listenabsatz"/>
        <w:numPr>
          <w:ilvl w:val="0"/>
          <w:numId w:val="9"/>
        </w:numPr>
        <w:spacing w:after="120"/>
        <w:ind w:left="284"/>
        <w:rPr>
          <w:rFonts w:ascii="Century Gothic" w:hAnsi="Century Gothic"/>
        </w:rPr>
      </w:pPr>
      <w:r w:rsidRPr="00420970">
        <w:rPr>
          <w:rFonts w:ascii="Century Gothic" w:hAnsi="Century Gothic"/>
          <w:b/>
          <w:sz w:val="24"/>
          <w:szCs w:val="24"/>
        </w:rPr>
        <w:t>Fernbleiben vom Unterricht.</w:t>
      </w:r>
      <w:r w:rsidRPr="00420970">
        <w:rPr>
          <w:rFonts w:ascii="Century Gothic" w:hAnsi="Century Gothic"/>
          <w:b/>
          <w:sz w:val="24"/>
          <w:szCs w:val="24"/>
        </w:rPr>
        <w:br/>
      </w:r>
      <w:r w:rsidRPr="00306FA6">
        <w:rPr>
          <w:rFonts w:ascii="Century Gothic" w:hAnsi="Century Gothic"/>
        </w:rPr>
        <w:t>Die Berufsschule ist gemäß Berufsausbildungsgesetz §9 (5) eine Pflichtschule. Jedes Fernbleiben muss durch eine der folgenden Bestätigungen begründet werden:</w:t>
      </w:r>
    </w:p>
    <w:p w14:paraId="0669B5F2" w14:textId="77777777" w:rsidR="00420970" w:rsidRDefault="003B099D" w:rsidP="00807312">
      <w:pPr>
        <w:pStyle w:val="Listenabsatz"/>
        <w:spacing w:after="120"/>
        <w:ind w:left="284"/>
        <w:rPr>
          <w:rFonts w:ascii="Century Gothic" w:hAnsi="Century Gothic"/>
        </w:rPr>
      </w:pPr>
      <w:r w:rsidRPr="00306FA6">
        <w:rPr>
          <w:rFonts w:ascii="Century Gothic" w:hAnsi="Century Gothic"/>
        </w:rPr>
        <w:t>Zeitbestätig</w:t>
      </w:r>
      <w:r w:rsidR="00420970">
        <w:rPr>
          <w:rFonts w:ascii="Century Gothic" w:hAnsi="Century Gothic"/>
        </w:rPr>
        <w:t>ung (z.B. Arztbesuch, Amtsweg)</w:t>
      </w:r>
    </w:p>
    <w:p w14:paraId="7D2F5B1D" w14:textId="2075C9C7" w:rsidR="003B099D" w:rsidRPr="00306FA6" w:rsidRDefault="003B099D" w:rsidP="00807312">
      <w:pPr>
        <w:pStyle w:val="Listenabsatz"/>
        <w:spacing w:after="120"/>
        <w:ind w:left="284"/>
        <w:rPr>
          <w:rFonts w:ascii="Century Gothic" w:hAnsi="Century Gothic"/>
        </w:rPr>
      </w:pPr>
      <w:r w:rsidRPr="00306FA6">
        <w:rPr>
          <w:rFonts w:ascii="Century Gothic" w:hAnsi="Century Gothic"/>
        </w:rPr>
        <w:t>Arbeitsunfähigkeitsmeldung (ab dem erste</w:t>
      </w:r>
      <w:r w:rsidR="00420970">
        <w:rPr>
          <w:rFonts w:ascii="Century Gothic" w:hAnsi="Century Gothic"/>
        </w:rPr>
        <w:t>n</w:t>
      </w:r>
      <w:r w:rsidRPr="00306FA6">
        <w:rPr>
          <w:rFonts w:ascii="Century Gothic" w:hAnsi="Century Gothic"/>
        </w:rPr>
        <w:t xml:space="preserve"> Tag)</w:t>
      </w:r>
    </w:p>
    <w:p w14:paraId="1CC7596E" w14:textId="77777777" w:rsidR="003B099D" w:rsidRPr="0007775B" w:rsidRDefault="003B099D" w:rsidP="0007775B">
      <w:pPr>
        <w:pStyle w:val="Listenabsatz"/>
        <w:spacing w:after="120"/>
        <w:ind w:left="284"/>
        <w:rPr>
          <w:rFonts w:ascii="Century Gothic" w:hAnsi="Century Gothic"/>
          <w:sz w:val="18"/>
          <w:szCs w:val="18"/>
        </w:rPr>
      </w:pPr>
    </w:p>
    <w:p w14:paraId="4896E74E" w14:textId="77777777" w:rsidR="00605FFA" w:rsidRPr="00306FA6" w:rsidRDefault="003B099D" w:rsidP="00807312">
      <w:pPr>
        <w:pStyle w:val="Listenabsatz"/>
        <w:numPr>
          <w:ilvl w:val="0"/>
          <w:numId w:val="9"/>
        </w:numPr>
        <w:spacing w:after="120"/>
        <w:ind w:left="284"/>
        <w:rPr>
          <w:rFonts w:ascii="Century Gothic" w:hAnsi="Century Gothic"/>
        </w:rPr>
      </w:pPr>
      <w:r w:rsidRPr="00306FA6">
        <w:rPr>
          <w:rFonts w:ascii="Century Gothic" w:hAnsi="Century Gothic"/>
        </w:rPr>
        <w:t xml:space="preserve">Ist ein/e </w:t>
      </w:r>
      <w:proofErr w:type="spellStart"/>
      <w:r w:rsidRPr="00306FA6">
        <w:rPr>
          <w:rFonts w:ascii="Century Gothic" w:hAnsi="Century Gothic"/>
        </w:rPr>
        <w:t>SchülerIn</w:t>
      </w:r>
      <w:proofErr w:type="spellEnd"/>
      <w:r w:rsidRPr="00306FA6">
        <w:rPr>
          <w:rFonts w:ascii="Century Gothic" w:hAnsi="Century Gothic"/>
        </w:rPr>
        <w:t xml:space="preserve"> verhindert zum Unterricht zu erscheinen, so ist dies dem Klassenvorstand </w:t>
      </w:r>
      <w:r w:rsidRPr="00E756F3">
        <w:rPr>
          <w:rFonts w:ascii="Century Gothic" w:hAnsi="Century Gothic"/>
          <w:b/>
        </w:rPr>
        <w:t>vor Unterrichtsbeginn</w:t>
      </w:r>
      <w:r w:rsidRPr="00306FA6">
        <w:rPr>
          <w:rFonts w:ascii="Century Gothic" w:hAnsi="Century Gothic"/>
        </w:rPr>
        <w:t xml:space="preserve"> zu melden.</w:t>
      </w:r>
      <w:r w:rsidRPr="00306FA6">
        <w:rPr>
          <w:rFonts w:ascii="Century Gothic" w:hAnsi="Century Gothic"/>
        </w:rPr>
        <w:br/>
        <w:t xml:space="preserve">Sämtliche Termine dürfen </w:t>
      </w:r>
      <w:r w:rsidRPr="00E756F3">
        <w:rPr>
          <w:rFonts w:ascii="Century Gothic" w:hAnsi="Century Gothic"/>
          <w:b/>
        </w:rPr>
        <w:t>nur in begründeten Fällen</w:t>
      </w:r>
      <w:r w:rsidRPr="00306FA6">
        <w:rPr>
          <w:rFonts w:ascii="Century Gothic" w:hAnsi="Century Gothic"/>
        </w:rPr>
        <w:t xml:space="preserve"> während der Schulzeit stattfinden. </w:t>
      </w:r>
    </w:p>
    <w:p w14:paraId="42A7C0F2" w14:textId="77777777" w:rsidR="00605FFA" w:rsidRPr="0007775B" w:rsidRDefault="00605FFA" w:rsidP="0007775B">
      <w:pPr>
        <w:pStyle w:val="Listenabsatz"/>
        <w:spacing w:after="120"/>
        <w:ind w:left="284"/>
        <w:rPr>
          <w:rFonts w:ascii="Century Gothic" w:hAnsi="Century Gothic"/>
          <w:sz w:val="18"/>
          <w:szCs w:val="18"/>
        </w:rPr>
      </w:pPr>
    </w:p>
    <w:p w14:paraId="54BFAF78" w14:textId="46311538" w:rsidR="003B099D" w:rsidRPr="00306FA6" w:rsidRDefault="003B099D" w:rsidP="00807312">
      <w:pPr>
        <w:pStyle w:val="Listenabsatz"/>
        <w:spacing w:after="120"/>
        <w:ind w:left="284"/>
        <w:rPr>
          <w:rFonts w:ascii="Century Gothic" w:hAnsi="Century Gothic"/>
          <w:b/>
        </w:rPr>
      </w:pPr>
      <w:r w:rsidRPr="00306FA6">
        <w:rPr>
          <w:rFonts w:ascii="Century Gothic" w:hAnsi="Century Gothic"/>
        </w:rPr>
        <w:t xml:space="preserve">Eine Häufung von Fehlzeiten in einem Gegenstand kann zu </w:t>
      </w:r>
      <w:r w:rsidR="00420970">
        <w:rPr>
          <w:rFonts w:ascii="Century Gothic" w:hAnsi="Century Gothic"/>
        </w:rPr>
        <w:t xml:space="preserve">einer </w:t>
      </w:r>
      <w:r w:rsidR="00150A7C">
        <w:rPr>
          <w:rFonts w:ascii="Century Gothic" w:hAnsi="Century Gothic"/>
        </w:rPr>
        <w:t>Nichtbeurteilung</w:t>
      </w:r>
      <w:r w:rsidR="00CB6046">
        <w:rPr>
          <w:rFonts w:ascii="Century Gothic" w:hAnsi="Century Gothic"/>
        </w:rPr>
        <w:t xml:space="preserve"> </w:t>
      </w:r>
      <w:r w:rsidRPr="00306FA6">
        <w:rPr>
          <w:rFonts w:ascii="Century Gothic" w:hAnsi="Century Gothic"/>
        </w:rPr>
        <w:t xml:space="preserve">führen. Gemäß §24 (4) </w:t>
      </w:r>
      <w:proofErr w:type="spellStart"/>
      <w:r w:rsidRPr="00306FA6">
        <w:rPr>
          <w:rFonts w:ascii="Century Gothic" w:hAnsi="Century Gothic"/>
        </w:rPr>
        <w:t>SchPfG</w:t>
      </w:r>
      <w:proofErr w:type="spellEnd"/>
      <w:r w:rsidRPr="00306FA6">
        <w:rPr>
          <w:rFonts w:ascii="Century Gothic" w:hAnsi="Century Gothic"/>
        </w:rPr>
        <w:t xml:space="preserve"> ist eine Anzeige beim </w:t>
      </w:r>
      <w:proofErr w:type="spellStart"/>
      <w:r w:rsidRPr="00306FA6">
        <w:rPr>
          <w:rFonts w:ascii="Century Gothic" w:hAnsi="Century Gothic"/>
        </w:rPr>
        <w:t>Magistratischen</w:t>
      </w:r>
      <w:proofErr w:type="spellEnd"/>
      <w:r w:rsidR="00150A7C">
        <w:rPr>
          <w:rFonts w:ascii="Century Gothic" w:hAnsi="Century Gothic"/>
        </w:rPr>
        <w:t xml:space="preserve"> Bezirksamt</w:t>
      </w:r>
      <w:r w:rsidR="00CB6046">
        <w:rPr>
          <w:rFonts w:ascii="Century Gothic" w:hAnsi="Century Gothic"/>
        </w:rPr>
        <w:t xml:space="preserve"> </w:t>
      </w:r>
      <w:r w:rsidRPr="00306FA6">
        <w:rPr>
          <w:rFonts w:ascii="Century Gothic" w:hAnsi="Century Gothic"/>
        </w:rPr>
        <w:t>vorgesehen, wen</w:t>
      </w:r>
      <w:r w:rsidR="002236B4">
        <w:rPr>
          <w:rFonts w:ascii="Century Gothic" w:hAnsi="Century Gothic"/>
        </w:rPr>
        <w:t>n</w:t>
      </w:r>
      <w:r w:rsidRPr="00306FA6">
        <w:rPr>
          <w:rFonts w:ascii="Century Gothic" w:hAnsi="Century Gothic"/>
        </w:rPr>
        <w:t xml:space="preserve"> der/die </w:t>
      </w:r>
      <w:proofErr w:type="spellStart"/>
      <w:r w:rsidRPr="00306FA6">
        <w:rPr>
          <w:rFonts w:ascii="Century Gothic" w:hAnsi="Century Gothic"/>
        </w:rPr>
        <w:t>SchülerIn</w:t>
      </w:r>
      <w:proofErr w:type="spellEnd"/>
      <w:r w:rsidRPr="00306FA6">
        <w:rPr>
          <w:rFonts w:ascii="Century Gothic" w:hAnsi="Century Gothic"/>
        </w:rPr>
        <w:t xml:space="preserve"> an mehr als drei Tagen ungerechtfer</w:t>
      </w:r>
      <w:r w:rsidR="00150A7C">
        <w:rPr>
          <w:rFonts w:ascii="Century Gothic" w:hAnsi="Century Gothic"/>
        </w:rPr>
        <w:t>tigt vom</w:t>
      </w:r>
      <w:r w:rsidR="00CB6046">
        <w:rPr>
          <w:rFonts w:ascii="Century Gothic" w:hAnsi="Century Gothic"/>
        </w:rPr>
        <w:t xml:space="preserve"> </w:t>
      </w:r>
      <w:r w:rsidR="00605FFA" w:rsidRPr="00306FA6">
        <w:rPr>
          <w:rFonts w:ascii="Century Gothic" w:hAnsi="Century Gothic"/>
        </w:rPr>
        <w:t>Unterricht fernbleibt.</w:t>
      </w:r>
    </w:p>
    <w:p w14:paraId="696B960C" w14:textId="77777777" w:rsidR="003B099D" w:rsidRPr="00420970" w:rsidRDefault="003B099D" w:rsidP="00807312">
      <w:pPr>
        <w:pStyle w:val="Listenabsatz"/>
        <w:spacing w:after="120"/>
        <w:ind w:left="284" w:hanging="142"/>
        <w:rPr>
          <w:rFonts w:ascii="Century Gothic" w:hAnsi="Century Gothic"/>
          <w:sz w:val="18"/>
        </w:rPr>
      </w:pPr>
    </w:p>
    <w:p w14:paraId="09221FE8" w14:textId="54B4F78C" w:rsidR="00A76B76" w:rsidRPr="00A76B76" w:rsidRDefault="00A76B76" w:rsidP="00807312">
      <w:pPr>
        <w:pStyle w:val="Listenabsatz"/>
        <w:numPr>
          <w:ilvl w:val="0"/>
          <w:numId w:val="9"/>
        </w:numPr>
        <w:tabs>
          <w:tab w:val="left" w:pos="1134"/>
        </w:tabs>
        <w:spacing w:after="120"/>
        <w:ind w:left="284"/>
        <w:rPr>
          <w:rFonts w:ascii="Century Gothic" w:hAnsi="Century Gothic"/>
          <w:sz w:val="18"/>
        </w:rPr>
      </w:pPr>
      <w:r>
        <w:rPr>
          <w:rFonts w:ascii="Century Gothic" w:hAnsi="Century Gothic"/>
          <w:b/>
          <w:sz w:val="24"/>
        </w:rPr>
        <w:t>Verlassen des Unterrichts.</w:t>
      </w:r>
    </w:p>
    <w:p w14:paraId="0658BEAE" w14:textId="5B2040D3" w:rsidR="003B099D" w:rsidRPr="0007775B" w:rsidRDefault="003B099D" w:rsidP="0007775B">
      <w:pPr>
        <w:pStyle w:val="Listenabsatz"/>
        <w:tabs>
          <w:tab w:val="left" w:pos="1134"/>
        </w:tabs>
        <w:spacing w:after="120"/>
        <w:ind w:left="284"/>
        <w:rPr>
          <w:rFonts w:ascii="Century Gothic" w:hAnsi="Century Gothic"/>
          <w:sz w:val="18"/>
          <w:szCs w:val="18"/>
        </w:rPr>
      </w:pPr>
      <w:r w:rsidRPr="00306FA6">
        <w:rPr>
          <w:rFonts w:ascii="Century Gothic" w:hAnsi="Century Gothic"/>
        </w:rPr>
        <w:t>Während des Unterrichts dürfen die Unterrich</w:t>
      </w:r>
      <w:r w:rsidR="00150A7C">
        <w:rPr>
          <w:rFonts w:ascii="Century Gothic" w:hAnsi="Century Gothic"/>
        </w:rPr>
        <w:t>tsräume nur mit Genehmigung des</w:t>
      </w:r>
      <w:r w:rsidR="00CB6046">
        <w:rPr>
          <w:rFonts w:ascii="Century Gothic" w:hAnsi="Century Gothic"/>
        </w:rPr>
        <w:t xml:space="preserve"> </w:t>
      </w:r>
      <w:r w:rsidR="00150A7C">
        <w:rPr>
          <w:rFonts w:ascii="Century Gothic" w:hAnsi="Century Gothic"/>
        </w:rPr>
        <w:t>L</w:t>
      </w:r>
      <w:r w:rsidRPr="00306FA6">
        <w:rPr>
          <w:rFonts w:ascii="Century Gothic" w:hAnsi="Century Gothic"/>
        </w:rPr>
        <w:t>ehrers/der Lehrerin verlassen werden. Sollte 10 Minu</w:t>
      </w:r>
      <w:r w:rsidR="00150A7C">
        <w:rPr>
          <w:rFonts w:ascii="Century Gothic" w:hAnsi="Century Gothic"/>
        </w:rPr>
        <w:t>ten nach Unterrichtsbeginn eine</w:t>
      </w:r>
      <w:r w:rsidR="00BC6055">
        <w:rPr>
          <w:rFonts w:ascii="Century Gothic" w:hAnsi="Century Gothic"/>
        </w:rPr>
        <w:t xml:space="preserve"> </w:t>
      </w:r>
      <w:r w:rsidRPr="00306FA6">
        <w:rPr>
          <w:rFonts w:ascii="Century Gothic" w:hAnsi="Century Gothic"/>
        </w:rPr>
        <w:t xml:space="preserve">Klasse ohne </w:t>
      </w:r>
      <w:proofErr w:type="spellStart"/>
      <w:r w:rsidRPr="00306FA6">
        <w:rPr>
          <w:rFonts w:ascii="Century Gothic" w:hAnsi="Century Gothic"/>
        </w:rPr>
        <w:t>LehrerIn</w:t>
      </w:r>
      <w:proofErr w:type="spellEnd"/>
      <w:r w:rsidRPr="00306FA6">
        <w:rPr>
          <w:rFonts w:ascii="Century Gothic" w:hAnsi="Century Gothic"/>
        </w:rPr>
        <w:t xml:space="preserve"> sein, ist dies in der Direktion zu melden.</w:t>
      </w:r>
      <w:r w:rsidRPr="00306FA6">
        <w:rPr>
          <w:rFonts w:ascii="Century Gothic" w:hAnsi="Century Gothic"/>
        </w:rPr>
        <w:br/>
      </w:r>
    </w:p>
    <w:p w14:paraId="1D5C4700" w14:textId="4AF6E4AA" w:rsidR="00A95A45" w:rsidRPr="00306FA6" w:rsidRDefault="00A95A45" w:rsidP="00807312">
      <w:pPr>
        <w:pStyle w:val="Listenabsatz"/>
        <w:numPr>
          <w:ilvl w:val="0"/>
          <w:numId w:val="9"/>
        </w:numPr>
        <w:spacing w:after="120"/>
        <w:ind w:left="284"/>
        <w:rPr>
          <w:rFonts w:ascii="Century Gothic" w:hAnsi="Century Gothic"/>
        </w:rPr>
      </w:pPr>
      <w:r w:rsidRPr="00420970">
        <w:rPr>
          <w:rFonts w:ascii="Century Gothic" w:hAnsi="Century Gothic"/>
          <w:b/>
          <w:sz w:val="24"/>
        </w:rPr>
        <w:t>Schulspinde:</w:t>
      </w:r>
      <w:r w:rsidRPr="00420970">
        <w:rPr>
          <w:rFonts w:ascii="Century Gothic" w:hAnsi="Century Gothic"/>
          <w:sz w:val="24"/>
        </w:rPr>
        <w:br/>
      </w:r>
      <w:r w:rsidR="0025045F" w:rsidRPr="00306FA6">
        <w:rPr>
          <w:rFonts w:ascii="Century Gothic" w:hAnsi="Century Gothic"/>
        </w:rPr>
        <w:t>Für die Benutzung der Schulspinde ist ein</w:t>
      </w:r>
      <w:r w:rsidRPr="00306FA6">
        <w:rPr>
          <w:rFonts w:ascii="Century Gothic" w:hAnsi="Century Gothic"/>
        </w:rPr>
        <w:t xml:space="preserve"> eigenes Vorhangschloss für das Verschließen mitzubringen. Die Spinde sind </w:t>
      </w:r>
      <w:r w:rsidRPr="00306FA6">
        <w:rPr>
          <w:rFonts w:ascii="Century Gothic" w:hAnsi="Century Gothic"/>
          <w:b/>
        </w:rPr>
        <w:t>täglich</w:t>
      </w:r>
      <w:r w:rsidRPr="00306FA6">
        <w:rPr>
          <w:rFonts w:ascii="Century Gothic" w:hAnsi="Century Gothic"/>
        </w:rPr>
        <w:t xml:space="preserve"> nach Unterrichtsschluss zu entleeren und offen zu lassen. Versperrte Spinde können vom Hauspersonal geöffnet und entleert werden. Der Inhalt wird in der Direktion deponiert. Für abhanden gekommene Gegenstände und defekte Schlösser wird kein Ersatz geleistet.</w:t>
      </w:r>
    </w:p>
    <w:p w14:paraId="781C8A03" w14:textId="77777777" w:rsidR="00A95A45" w:rsidRPr="0007775B" w:rsidRDefault="00A95A45" w:rsidP="0007775B">
      <w:pPr>
        <w:pStyle w:val="Listenabsatz"/>
        <w:spacing w:after="120"/>
        <w:ind w:left="284"/>
        <w:rPr>
          <w:rFonts w:ascii="Century Gothic" w:hAnsi="Century Gothic"/>
          <w:sz w:val="18"/>
          <w:szCs w:val="18"/>
        </w:rPr>
      </w:pPr>
    </w:p>
    <w:p w14:paraId="09C6493E" w14:textId="5181C517" w:rsidR="00A76B76" w:rsidRPr="00A76B76" w:rsidRDefault="00A95A45" w:rsidP="00807312">
      <w:pPr>
        <w:pStyle w:val="Listenabsatz"/>
        <w:numPr>
          <w:ilvl w:val="0"/>
          <w:numId w:val="9"/>
        </w:numPr>
        <w:spacing w:after="120"/>
        <w:ind w:left="284"/>
        <w:rPr>
          <w:rFonts w:ascii="Century Gothic" w:hAnsi="Century Gothic"/>
          <w:sz w:val="18"/>
        </w:rPr>
      </w:pPr>
      <w:r w:rsidRPr="00420970">
        <w:rPr>
          <w:rFonts w:ascii="Century Gothic" w:hAnsi="Century Gothic"/>
          <w:b/>
          <w:sz w:val="24"/>
        </w:rPr>
        <w:t>Öffnen und Schließen von Fenstern</w:t>
      </w:r>
    </w:p>
    <w:p w14:paraId="4D7BB208" w14:textId="2B56F532" w:rsidR="00150A7C" w:rsidRDefault="002236B4" w:rsidP="00807312">
      <w:pPr>
        <w:pStyle w:val="Listenabsatz"/>
        <w:spacing w:after="120"/>
        <w:ind w:left="284"/>
        <w:rPr>
          <w:rFonts w:ascii="Century Gothic" w:hAnsi="Century Gothic"/>
        </w:rPr>
      </w:pPr>
      <w:r>
        <w:rPr>
          <w:rFonts w:ascii="Century Gothic" w:hAnsi="Century Gothic"/>
        </w:rPr>
        <w:t xml:space="preserve">Das Öffnen und Schließen der </w:t>
      </w:r>
      <w:r w:rsidR="00A95A45" w:rsidRPr="00306FA6">
        <w:rPr>
          <w:rFonts w:ascii="Century Gothic" w:hAnsi="Century Gothic"/>
        </w:rPr>
        <w:t>Fenster und die Bedi</w:t>
      </w:r>
      <w:r w:rsidR="00150A7C">
        <w:rPr>
          <w:rFonts w:ascii="Century Gothic" w:hAnsi="Century Gothic"/>
        </w:rPr>
        <w:t>enung der Jalousien ist nur mit</w:t>
      </w:r>
      <w:r w:rsidR="0007775B">
        <w:rPr>
          <w:rFonts w:ascii="Century Gothic" w:hAnsi="Century Gothic"/>
        </w:rPr>
        <w:t xml:space="preserve"> </w:t>
      </w:r>
      <w:r w:rsidR="00A95A45" w:rsidRPr="00306FA6">
        <w:rPr>
          <w:rFonts w:ascii="Century Gothic" w:hAnsi="Century Gothic"/>
        </w:rPr>
        <w:t>Erlaubnis des Lehrers/der Lehrerin gestattet. Die Fenster sind in der Pause und be</w:t>
      </w:r>
      <w:r w:rsidR="00150A7C">
        <w:rPr>
          <w:rFonts w:ascii="Century Gothic" w:hAnsi="Century Gothic"/>
        </w:rPr>
        <w:t>i Zugluft</w:t>
      </w:r>
      <w:r w:rsidR="0007775B">
        <w:rPr>
          <w:rFonts w:ascii="Century Gothic" w:hAnsi="Century Gothic"/>
        </w:rPr>
        <w:t xml:space="preserve"> </w:t>
      </w:r>
      <w:r w:rsidR="00420970">
        <w:rPr>
          <w:rFonts w:ascii="Century Gothic" w:hAnsi="Century Gothic"/>
        </w:rPr>
        <w:t>geschlossen zu halten und zu Unterrichtsende zu schließen.</w:t>
      </w:r>
    </w:p>
    <w:p w14:paraId="7B0D7522" w14:textId="77777777" w:rsidR="00150A7C" w:rsidRPr="0007775B" w:rsidRDefault="00150A7C" w:rsidP="0007775B">
      <w:pPr>
        <w:pStyle w:val="Listenabsatz"/>
        <w:spacing w:after="120"/>
        <w:ind w:left="284"/>
        <w:rPr>
          <w:rFonts w:ascii="Century Gothic" w:hAnsi="Century Gothic"/>
          <w:sz w:val="18"/>
          <w:szCs w:val="18"/>
        </w:rPr>
      </w:pPr>
    </w:p>
    <w:p w14:paraId="4E67AE7C" w14:textId="644F13A2" w:rsidR="00A64FBF" w:rsidRPr="00807312" w:rsidRDefault="00A95A45" w:rsidP="00807312">
      <w:pPr>
        <w:pStyle w:val="Listenabsatz"/>
        <w:numPr>
          <w:ilvl w:val="0"/>
          <w:numId w:val="9"/>
        </w:numPr>
        <w:spacing w:after="120"/>
        <w:ind w:left="284"/>
        <w:rPr>
          <w:rFonts w:ascii="Century Gothic" w:hAnsi="Century Gothic"/>
          <w:sz w:val="18"/>
        </w:rPr>
      </w:pPr>
      <w:r w:rsidRPr="00420970">
        <w:rPr>
          <w:rFonts w:ascii="Century Gothic" w:hAnsi="Century Gothic"/>
          <w:b/>
          <w:sz w:val="24"/>
        </w:rPr>
        <w:t>Essen und Getränke</w:t>
      </w:r>
      <w:r w:rsidRPr="00420970">
        <w:rPr>
          <w:rFonts w:ascii="Century Gothic" w:hAnsi="Century Gothic"/>
          <w:sz w:val="24"/>
        </w:rPr>
        <w:t xml:space="preserve"> </w:t>
      </w:r>
      <w:r w:rsidRPr="00420970">
        <w:rPr>
          <w:rFonts w:ascii="Century Gothic" w:hAnsi="Century Gothic"/>
          <w:sz w:val="24"/>
        </w:rPr>
        <w:br/>
      </w:r>
      <w:r w:rsidRPr="00306FA6">
        <w:rPr>
          <w:rFonts w:ascii="Century Gothic" w:hAnsi="Century Gothic"/>
        </w:rPr>
        <w:t xml:space="preserve">Einkäufe </w:t>
      </w:r>
      <w:r w:rsidR="0025045F" w:rsidRPr="00306FA6">
        <w:rPr>
          <w:rFonts w:ascii="Century Gothic" w:hAnsi="Century Gothic"/>
        </w:rPr>
        <w:t>beim</w:t>
      </w:r>
      <w:r w:rsidRPr="00306FA6">
        <w:rPr>
          <w:rFonts w:ascii="Century Gothic" w:hAnsi="Century Gothic"/>
        </w:rPr>
        <w:t xml:space="preserve"> Buffet sind nur in de</w:t>
      </w:r>
      <w:r w:rsidR="0025045F" w:rsidRPr="00306FA6">
        <w:rPr>
          <w:rFonts w:ascii="Century Gothic" w:hAnsi="Century Gothic"/>
        </w:rPr>
        <w:t>n Pausen und in der</w:t>
      </w:r>
      <w:r w:rsidRPr="00306FA6">
        <w:rPr>
          <w:rFonts w:ascii="Century Gothic" w:hAnsi="Century Gothic"/>
        </w:rPr>
        <w:t xml:space="preserve"> unterrichtsfreien Zeit erlaubt. In den EDV-Sälen ist das Essen und Trinken grundsätzlich verboten.</w:t>
      </w:r>
    </w:p>
    <w:p w14:paraId="7A797FDE" w14:textId="77777777" w:rsidR="00BC6055" w:rsidRPr="0007775B" w:rsidRDefault="00BC6055" w:rsidP="0007775B">
      <w:pPr>
        <w:pStyle w:val="Listenabsatz"/>
        <w:spacing w:after="120"/>
        <w:ind w:left="284"/>
        <w:rPr>
          <w:rFonts w:ascii="Century Gothic" w:hAnsi="Century Gothic"/>
          <w:sz w:val="18"/>
          <w:szCs w:val="18"/>
        </w:rPr>
      </w:pPr>
    </w:p>
    <w:p w14:paraId="1F7F14FF" w14:textId="77777777" w:rsidR="00A95A45" w:rsidRPr="001A193C" w:rsidRDefault="00A95A45" w:rsidP="00B96F7E">
      <w:pPr>
        <w:pStyle w:val="Listenabsatz"/>
        <w:numPr>
          <w:ilvl w:val="0"/>
          <w:numId w:val="9"/>
        </w:numPr>
        <w:tabs>
          <w:tab w:val="left" w:pos="851"/>
        </w:tabs>
        <w:spacing w:after="0"/>
        <w:ind w:left="284"/>
        <w:rPr>
          <w:rFonts w:ascii="Century Gothic" w:hAnsi="Century Gothic"/>
          <w:sz w:val="24"/>
        </w:rPr>
      </w:pPr>
      <w:r w:rsidRPr="001A193C">
        <w:rPr>
          <w:rFonts w:ascii="Century Gothic" w:hAnsi="Century Gothic"/>
          <w:b/>
          <w:sz w:val="24"/>
        </w:rPr>
        <w:t>Handys</w:t>
      </w:r>
    </w:p>
    <w:p w14:paraId="47783621" w14:textId="08C754F5" w:rsidR="00150A7C" w:rsidRDefault="00A95A45" w:rsidP="00B96F7E">
      <w:pPr>
        <w:spacing w:after="0"/>
        <w:ind w:left="284"/>
        <w:contextualSpacing/>
        <w:rPr>
          <w:rFonts w:ascii="Century Gothic" w:hAnsi="Century Gothic"/>
        </w:rPr>
      </w:pPr>
      <w:r w:rsidRPr="00306FA6">
        <w:rPr>
          <w:rFonts w:ascii="Century Gothic" w:hAnsi="Century Gothic"/>
        </w:rPr>
        <w:t>Das Verwenden von Handys ist in den Unterrichtsstunde</w:t>
      </w:r>
      <w:r w:rsidR="00150A7C">
        <w:rPr>
          <w:rFonts w:ascii="Century Gothic" w:hAnsi="Century Gothic"/>
        </w:rPr>
        <w:t>n nur mit Erlaubnis der</w:t>
      </w:r>
      <w:r w:rsidR="0007775B">
        <w:rPr>
          <w:rFonts w:ascii="Century Gothic" w:hAnsi="Century Gothic"/>
        </w:rPr>
        <w:t xml:space="preserve"> </w:t>
      </w:r>
      <w:proofErr w:type="spellStart"/>
      <w:r w:rsidR="004E0D7F" w:rsidRPr="00306FA6">
        <w:rPr>
          <w:rFonts w:ascii="Century Gothic" w:hAnsi="Century Gothic"/>
        </w:rPr>
        <w:t>LehrerI</w:t>
      </w:r>
      <w:r w:rsidRPr="00306FA6">
        <w:rPr>
          <w:rFonts w:ascii="Century Gothic" w:hAnsi="Century Gothic"/>
        </w:rPr>
        <w:t>nnen</w:t>
      </w:r>
      <w:proofErr w:type="spellEnd"/>
      <w:r w:rsidRPr="00306FA6">
        <w:rPr>
          <w:rFonts w:ascii="Century Gothic" w:hAnsi="Century Gothic"/>
        </w:rPr>
        <w:t xml:space="preserve"> gestattet.</w:t>
      </w:r>
      <w:r w:rsidR="00605FFA" w:rsidRPr="00306FA6">
        <w:rPr>
          <w:rFonts w:ascii="Century Gothic" w:hAnsi="Century Gothic"/>
        </w:rPr>
        <w:t xml:space="preserve"> Auf Anweisung der Lehrkräfte sind </w:t>
      </w:r>
      <w:r w:rsidR="001A193C">
        <w:rPr>
          <w:rFonts w:ascii="Century Gothic" w:hAnsi="Century Gothic"/>
        </w:rPr>
        <w:t xml:space="preserve">Handys </w:t>
      </w:r>
      <w:r w:rsidR="00605FFA" w:rsidRPr="00306FA6">
        <w:rPr>
          <w:rFonts w:ascii="Century Gothic" w:hAnsi="Century Gothic"/>
        </w:rPr>
        <w:t>während d</w:t>
      </w:r>
      <w:r w:rsidR="00150A7C">
        <w:rPr>
          <w:rFonts w:ascii="Century Gothic" w:hAnsi="Century Gothic"/>
        </w:rPr>
        <w:t>er</w:t>
      </w:r>
      <w:r w:rsidR="0007775B">
        <w:rPr>
          <w:rFonts w:ascii="Century Gothic" w:hAnsi="Century Gothic"/>
        </w:rPr>
        <w:t xml:space="preserve"> </w:t>
      </w:r>
      <w:r w:rsidR="001A193C">
        <w:rPr>
          <w:rFonts w:ascii="Century Gothic" w:hAnsi="Century Gothic"/>
        </w:rPr>
        <w:t>Unterrichtszeit abzuschalten.</w:t>
      </w:r>
      <w:r w:rsidR="00150A7C">
        <w:rPr>
          <w:rFonts w:ascii="Century Gothic" w:hAnsi="Century Gothic"/>
        </w:rPr>
        <w:t xml:space="preserve"> </w:t>
      </w:r>
    </w:p>
    <w:p w14:paraId="69EA29B5" w14:textId="60A4B5BC" w:rsidR="001A193C" w:rsidRPr="00BC6055" w:rsidRDefault="00605FFA" w:rsidP="00807312">
      <w:pPr>
        <w:spacing w:after="120"/>
        <w:ind w:left="284"/>
        <w:contextualSpacing/>
        <w:rPr>
          <w:rFonts w:ascii="Century Gothic" w:hAnsi="Century Gothic"/>
        </w:rPr>
      </w:pPr>
      <w:r w:rsidRPr="00BC6055">
        <w:rPr>
          <w:rFonts w:ascii="Century Gothic" w:hAnsi="Century Gothic"/>
        </w:rPr>
        <w:t xml:space="preserve">Zuwiderhandlungen bedeuten eine Störung des Unterrichts im Sinne des § 43 (1) </w:t>
      </w:r>
      <w:proofErr w:type="spellStart"/>
      <w:r w:rsidRPr="00BC6055">
        <w:rPr>
          <w:rFonts w:ascii="Century Gothic" w:hAnsi="Century Gothic"/>
        </w:rPr>
        <w:t>SchUG</w:t>
      </w:r>
      <w:proofErr w:type="spellEnd"/>
      <w:r w:rsidRPr="00BC6055">
        <w:rPr>
          <w:rFonts w:ascii="Century Gothic" w:hAnsi="Century Gothic"/>
        </w:rPr>
        <w:t xml:space="preserve"> und </w:t>
      </w:r>
      <w:r w:rsidR="002236B4" w:rsidRPr="00BC6055">
        <w:rPr>
          <w:rFonts w:ascii="Century Gothic" w:hAnsi="Century Gothic"/>
        </w:rPr>
        <w:t>die Lehr</w:t>
      </w:r>
      <w:r w:rsidR="001A193C" w:rsidRPr="00BC6055">
        <w:rPr>
          <w:rFonts w:ascii="Century Gothic" w:hAnsi="Century Gothic"/>
        </w:rPr>
        <w:t>kraft</w:t>
      </w:r>
      <w:r w:rsidRPr="00BC6055">
        <w:rPr>
          <w:rFonts w:ascii="Century Gothic" w:hAnsi="Century Gothic"/>
        </w:rPr>
        <w:t xml:space="preserve"> ist befugt, das Gerät bis Unterrichtsende in Verwahrung zu nehmen.</w:t>
      </w:r>
    </w:p>
    <w:p w14:paraId="5EF70484" w14:textId="470FBD7B" w:rsidR="004E0D7F" w:rsidRDefault="004E0D7F" w:rsidP="00807312">
      <w:pPr>
        <w:pStyle w:val="Listenabsatz"/>
        <w:spacing w:after="120"/>
        <w:ind w:left="284" w:hanging="142"/>
        <w:rPr>
          <w:rFonts w:ascii="Century Gothic" w:hAnsi="Century Gothic"/>
        </w:rPr>
      </w:pPr>
    </w:p>
    <w:p w14:paraId="41E4F006" w14:textId="06D8F5F1" w:rsidR="00CA254B" w:rsidRDefault="00CA254B" w:rsidP="00807312">
      <w:pPr>
        <w:pStyle w:val="Listenabsatz"/>
        <w:spacing w:after="120"/>
        <w:ind w:left="284" w:hanging="142"/>
        <w:rPr>
          <w:rFonts w:ascii="Century Gothic" w:hAnsi="Century Gothic"/>
        </w:rPr>
      </w:pPr>
    </w:p>
    <w:p w14:paraId="4C5FD745" w14:textId="77777777" w:rsidR="00CA254B" w:rsidRDefault="00CA254B" w:rsidP="00807312">
      <w:pPr>
        <w:pStyle w:val="Listenabsatz"/>
        <w:spacing w:after="120"/>
        <w:ind w:left="284" w:hanging="142"/>
        <w:rPr>
          <w:rFonts w:ascii="Century Gothic" w:hAnsi="Century Gothic"/>
        </w:rPr>
      </w:pPr>
    </w:p>
    <w:p w14:paraId="7511C485" w14:textId="77777777" w:rsidR="00807312" w:rsidRDefault="00807312" w:rsidP="00807312">
      <w:pPr>
        <w:pStyle w:val="Listenabsatz"/>
        <w:spacing w:after="120"/>
        <w:ind w:left="284" w:hanging="142"/>
        <w:rPr>
          <w:rFonts w:ascii="Century Gothic" w:hAnsi="Century Gothic"/>
        </w:rPr>
      </w:pPr>
    </w:p>
    <w:p w14:paraId="19D86C50" w14:textId="48B1127B" w:rsidR="001A193C" w:rsidRDefault="001A193C" w:rsidP="00807312">
      <w:pPr>
        <w:pStyle w:val="Listenabsatz"/>
        <w:spacing w:after="120"/>
        <w:ind w:left="284" w:hanging="142"/>
        <w:rPr>
          <w:rFonts w:ascii="Century Gothic" w:hAnsi="Century Gothic"/>
        </w:rPr>
      </w:pPr>
    </w:p>
    <w:p w14:paraId="4C1ED059" w14:textId="77777777" w:rsidR="00807312" w:rsidRPr="00306FA6" w:rsidRDefault="00807312" w:rsidP="00807312">
      <w:pPr>
        <w:pStyle w:val="Listenabsatz"/>
        <w:spacing w:after="120"/>
        <w:ind w:left="284" w:hanging="142"/>
        <w:rPr>
          <w:rFonts w:ascii="Century Gothic" w:hAnsi="Century Gothic"/>
        </w:rPr>
      </w:pPr>
    </w:p>
    <w:p w14:paraId="08886A27" w14:textId="3FB59168" w:rsidR="00A95A45" w:rsidRPr="00B91466" w:rsidRDefault="00A95A45" w:rsidP="00807312">
      <w:pPr>
        <w:pStyle w:val="Listenabsatz"/>
        <w:numPr>
          <w:ilvl w:val="0"/>
          <w:numId w:val="9"/>
        </w:numPr>
        <w:tabs>
          <w:tab w:val="left" w:pos="851"/>
        </w:tabs>
        <w:spacing w:after="120"/>
        <w:ind w:left="284"/>
        <w:rPr>
          <w:rFonts w:ascii="Century Gothic" w:hAnsi="Century Gothic"/>
          <w:b/>
          <w:sz w:val="24"/>
          <w:szCs w:val="24"/>
        </w:rPr>
      </w:pPr>
      <w:r w:rsidRPr="00B91466">
        <w:rPr>
          <w:rFonts w:ascii="Century Gothic" w:hAnsi="Century Gothic"/>
          <w:b/>
          <w:sz w:val="24"/>
          <w:szCs w:val="24"/>
        </w:rPr>
        <w:t>Besitz von gefährl</w:t>
      </w:r>
      <w:r w:rsidR="00A64FBF" w:rsidRPr="00B91466">
        <w:rPr>
          <w:rFonts w:ascii="Century Gothic" w:hAnsi="Century Gothic"/>
          <w:b/>
          <w:sz w:val="24"/>
          <w:szCs w:val="24"/>
        </w:rPr>
        <w:t xml:space="preserve">ichen Gegenständen und Drogen </w:t>
      </w:r>
    </w:p>
    <w:p w14:paraId="101BAD6D" w14:textId="2CF05616" w:rsidR="00605FFA" w:rsidRPr="00306FA6" w:rsidRDefault="00A95A45" w:rsidP="00807312">
      <w:pPr>
        <w:pStyle w:val="Listenabsatz"/>
        <w:spacing w:after="120"/>
        <w:ind w:left="284"/>
        <w:rPr>
          <w:rFonts w:ascii="Century Gothic" w:hAnsi="Century Gothic"/>
        </w:rPr>
      </w:pPr>
      <w:r w:rsidRPr="00306FA6">
        <w:rPr>
          <w:rFonts w:ascii="Century Gothic" w:hAnsi="Century Gothic"/>
        </w:rPr>
        <w:t>Der Besitz von Waffen, Pfeffersprays, Messern und ähnlich gefährlicher</w:t>
      </w:r>
      <w:r w:rsidR="00CB6046">
        <w:rPr>
          <w:rFonts w:ascii="Century Gothic" w:hAnsi="Century Gothic"/>
        </w:rPr>
        <w:t xml:space="preserve"> </w:t>
      </w:r>
      <w:r w:rsidRPr="00306FA6">
        <w:rPr>
          <w:rFonts w:ascii="Century Gothic" w:hAnsi="Century Gothic"/>
        </w:rPr>
        <w:t>Gegenstände ist in der Schule nicht erlaubt und wird polizeilich verfolgt, ebenso der</w:t>
      </w:r>
      <w:r w:rsidR="00CB6046">
        <w:rPr>
          <w:rFonts w:ascii="Century Gothic" w:hAnsi="Century Gothic"/>
        </w:rPr>
        <w:t xml:space="preserve"> </w:t>
      </w:r>
      <w:r w:rsidRPr="00306FA6">
        <w:rPr>
          <w:rFonts w:ascii="Century Gothic" w:hAnsi="Century Gothic"/>
        </w:rPr>
        <w:t xml:space="preserve">Handel mit Drogen. Bei Besitz oder Konsumation </w:t>
      </w:r>
      <w:r w:rsidR="00D455DF">
        <w:rPr>
          <w:rFonts w:ascii="Century Gothic" w:hAnsi="Century Gothic"/>
        </w:rPr>
        <w:t xml:space="preserve">von Drogen werden schulische und </w:t>
      </w:r>
      <w:r w:rsidRPr="00306FA6">
        <w:rPr>
          <w:rFonts w:ascii="Century Gothic" w:hAnsi="Century Gothic"/>
        </w:rPr>
        <w:t>amtsärztliche Maßnahmen gesetzt bzw. wird bei Notwendigkeit ebenfalls die Polizei</w:t>
      </w:r>
      <w:r w:rsidR="00CB6046">
        <w:rPr>
          <w:rFonts w:ascii="Century Gothic" w:hAnsi="Century Gothic"/>
        </w:rPr>
        <w:t xml:space="preserve"> </w:t>
      </w:r>
      <w:r w:rsidRPr="00306FA6">
        <w:rPr>
          <w:rFonts w:ascii="Century Gothic" w:hAnsi="Century Gothic"/>
        </w:rPr>
        <w:t xml:space="preserve">eingeschaltet. </w:t>
      </w:r>
    </w:p>
    <w:p w14:paraId="5B92541D" w14:textId="77777777" w:rsidR="00605FFA" w:rsidRPr="001A193C" w:rsidRDefault="00605FFA" w:rsidP="00807312">
      <w:pPr>
        <w:pStyle w:val="Listenabsatz"/>
        <w:spacing w:after="120"/>
        <w:ind w:left="284" w:hanging="142"/>
        <w:rPr>
          <w:rFonts w:ascii="Century Gothic" w:hAnsi="Century Gothic"/>
          <w:sz w:val="18"/>
        </w:rPr>
      </w:pPr>
    </w:p>
    <w:p w14:paraId="6B8B22E4" w14:textId="61894E45" w:rsidR="00A95A45" w:rsidRPr="001A193C" w:rsidRDefault="004E0D7F" w:rsidP="00807312">
      <w:pPr>
        <w:pStyle w:val="Listenabsatz"/>
        <w:numPr>
          <w:ilvl w:val="0"/>
          <w:numId w:val="9"/>
        </w:numPr>
        <w:tabs>
          <w:tab w:val="left" w:pos="851"/>
        </w:tabs>
        <w:spacing w:after="120"/>
        <w:ind w:left="284"/>
        <w:rPr>
          <w:rFonts w:ascii="Century Gothic" w:hAnsi="Century Gothic"/>
          <w:sz w:val="24"/>
        </w:rPr>
      </w:pPr>
      <w:r w:rsidRPr="001A193C">
        <w:rPr>
          <w:rFonts w:ascii="Century Gothic" w:hAnsi="Century Gothic"/>
          <w:b/>
          <w:sz w:val="24"/>
        </w:rPr>
        <w:t>Rauch- und Alkoholverbot</w:t>
      </w:r>
      <w:r w:rsidR="00A95A45" w:rsidRPr="001A193C">
        <w:rPr>
          <w:rFonts w:ascii="Century Gothic" w:hAnsi="Century Gothic"/>
          <w:b/>
          <w:sz w:val="24"/>
        </w:rPr>
        <w:t>:</w:t>
      </w:r>
    </w:p>
    <w:p w14:paraId="35A7E264" w14:textId="6D5C9B7B" w:rsidR="00605FFA" w:rsidRPr="001A193C" w:rsidRDefault="00A95A45" w:rsidP="00807312">
      <w:pPr>
        <w:pStyle w:val="Listenabsatz"/>
        <w:spacing w:after="120"/>
        <w:ind w:left="284"/>
        <w:rPr>
          <w:rFonts w:ascii="Century Gothic" w:hAnsi="Century Gothic"/>
          <w:sz w:val="18"/>
        </w:rPr>
      </w:pPr>
      <w:r w:rsidRPr="00306FA6">
        <w:rPr>
          <w:rFonts w:ascii="Century Gothic" w:hAnsi="Century Gothic"/>
        </w:rPr>
        <w:t xml:space="preserve">Am gesamten Schulareal (Schulgebäude, Schulhof, Kommunikationszentrum 4-you, Buffet…) besteht </w:t>
      </w:r>
      <w:r w:rsidR="00E756F3">
        <w:rPr>
          <w:rFonts w:ascii="Century Gothic" w:hAnsi="Century Gothic"/>
          <w:b/>
        </w:rPr>
        <w:t>ein</w:t>
      </w:r>
      <w:r w:rsidRPr="00306FA6">
        <w:rPr>
          <w:rFonts w:ascii="Century Gothic" w:hAnsi="Century Gothic"/>
          <w:b/>
        </w:rPr>
        <w:t xml:space="preserve"> striktes Rauch</w:t>
      </w:r>
      <w:r w:rsidR="004E0D7F" w:rsidRPr="00306FA6">
        <w:rPr>
          <w:rFonts w:ascii="Century Gothic" w:hAnsi="Century Gothic"/>
          <w:b/>
        </w:rPr>
        <w:t>- und Alkoholverbot</w:t>
      </w:r>
      <w:r w:rsidRPr="00306FA6">
        <w:rPr>
          <w:rFonts w:ascii="Century Gothic" w:hAnsi="Century Gothic"/>
        </w:rPr>
        <w:t>.</w:t>
      </w:r>
      <w:r w:rsidRPr="00306FA6">
        <w:rPr>
          <w:rFonts w:ascii="Century Gothic" w:hAnsi="Century Gothic"/>
          <w:b/>
        </w:rPr>
        <w:t xml:space="preserve"> </w:t>
      </w:r>
      <w:r w:rsidRPr="00306FA6">
        <w:rPr>
          <w:rFonts w:ascii="Century Gothic" w:hAnsi="Century Gothic"/>
        </w:rPr>
        <w:br/>
      </w:r>
    </w:p>
    <w:p w14:paraId="41D36E4F" w14:textId="754258D4" w:rsidR="00A95A45" w:rsidRPr="00306FA6" w:rsidRDefault="00A95A45" w:rsidP="00807312">
      <w:pPr>
        <w:pStyle w:val="Listenabsatz"/>
        <w:numPr>
          <w:ilvl w:val="0"/>
          <w:numId w:val="9"/>
        </w:numPr>
        <w:tabs>
          <w:tab w:val="left" w:pos="851"/>
        </w:tabs>
        <w:spacing w:after="120"/>
        <w:ind w:left="284"/>
        <w:rPr>
          <w:rFonts w:ascii="Century Gothic" w:hAnsi="Century Gothic"/>
        </w:rPr>
      </w:pPr>
      <w:r w:rsidRPr="001A193C">
        <w:rPr>
          <w:rFonts w:ascii="Century Gothic" w:hAnsi="Century Gothic"/>
          <w:b/>
          <w:sz w:val="24"/>
        </w:rPr>
        <w:t>Ordnung:</w:t>
      </w:r>
      <w:r w:rsidRPr="001A193C">
        <w:rPr>
          <w:rFonts w:ascii="Century Gothic" w:hAnsi="Century Gothic"/>
          <w:sz w:val="24"/>
        </w:rPr>
        <w:br/>
      </w:r>
      <w:r w:rsidRPr="00306FA6">
        <w:rPr>
          <w:rFonts w:ascii="Century Gothic" w:hAnsi="Century Gothic"/>
        </w:rPr>
        <w:t xml:space="preserve">Schulräume </w:t>
      </w:r>
      <w:r w:rsidR="00605FFA" w:rsidRPr="00306FA6">
        <w:rPr>
          <w:rFonts w:ascii="Century Gothic" w:hAnsi="Century Gothic"/>
        </w:rPr>
        <w:t xml:space="preserve">sowie WC- Anlagen und </w:t>
      </w:r>
      <w:r w:rsidRPr="00306FA6">
        <w:rPr>
          <w:rFonts w:ascii="Century Gothic" w:hAnsi="Century Gothic"/>
        </w:rPr>
        <w:t>Gänge</w:t>
      </w:r>
      <w:r w:rsidR="001A193C">
        <w:rPr>
          <w:rFonts w:ascii="Century Gothic" w:hAnsi="Century Gothic"/>
        </w:rPr>
        <w:t xml:space="preserve"> sind sauber zu halten</w:t>
      </w:r>
      <w:r w:rsidRPr="00306FA6">
        <w:rPr>
          <w:rFonts w:ascii="Century Gothic" w:hAnsi="Century Gothic"/>
        </w:rPr>
        <w:t xml:space="preserve">. </w:t>
      </w:r>
      <w:r w:rsidR="001A193C">
        <w:rPr>
          <w:rFonts w:ascii="Century Gothic" w:hAnsi="Century Gothic"/>
        </w:rPr>
        <w:t>Alle</w:t>
      </w:r>
      <w:r w:rsidRPr="00306FA6">
        <w:rPr>
          <w:rFonts w:ascii="Century Gothic" w:hAnsi="Century Gothic"/>
        </w:rPr>
        <w:t xml:space="preserve"> Abfälle </w:t>
      </w:r>
      <w:r w:rsidR="001A193C">
        <w:rPr>
          <w:rFonts w:ascii="Century Gothic" w:hAnsi="Century Gothic"/>
        </w:rPr>
        <w:t xml:space="preserve">müssen </w:t>
      </w:r>
      <w:r w:rsidRPr="00306FA6">
        <w:rPr>
          <w:rFonts w:ascii="Century Gothic" w:hAnsi="Century Gothic"/>
        </w:rPr>
        <w:t>in die vorgesehenen Abfallbehälter</w:t>
      </w:r>
      <w:r w:rsidR="001A193C">
        <w:rPr>
          <w:rFonts w:ascii="Century Gothic" w:hAnsi="Century Gothic"/>
        </w:rPr>
        <w:t xml:space="preserve"> geworfen werden</w:t>
      </w:r>
      <w:r w:rsidR="00605FFA" w:rsidRPr="00306FA6">
        <w:rPr>
          <w:rFonts w:ascii="Century Gothic" w:hAnsi="Century Gothic"/>
        </w:rPr>
        <w:t>.</w:t>
      </w:r>
      <w:r w:rsidRPr="00306FA6">
        <w:rPr>
          <w:rFonts w:ascii="Century Gothic" w:hAnsi="Century Gothic"/>
        </w:rPr>
        <w:t xml:space="preserve"> </w:t>
      </w:r>
      <w:r w:rsidR="001A193C">
        <w:rPr>
          <w:rFonts w:ascii="Century Gothic" w:hAnsi="Century Gothic"/>
        </w:rPr>
        <w:t>Beim</w:t>
      </w:r>
      <w:r w:rsidRPr="00306FA6">
        <w:rPr>
          <w:rFonts w:ascii="Century Gothic" w:hAnsi="Century Gothic"/>
        </w:rPr>
        <w:t xml:space="preserve"> Verlassen der Klasse </w:t>
      </w:r>
      <w:r w:rsidR="001A193C">
        <w:rPr>
          <w:rFonts w:ascii="Century Gothic" w:hAnsi="Century Gothic"/>
        </w:rPr>
        <w:t>wird das</w:t>
      </w:r>
      <w:r w:rsidRPr="00306FA6">
        <w:rPr>
          <w:rFonts w:ascii="Century Gothic" w:hAnsi="Century Gothic"/>
        </w:rPr>
        <w:t xml:space="preserve"> Tischfach aus</w:t>
      </w:r>
      <w:r w:rsidR="001A193C">
        <w:rPr>
          <w:rFonts w:ascii="Century Gothic" w:hAnsi="Century Gothic"/>
        </w:rPr>
        <w:t>geräumt</w:t>
      </w:r>
      <w:r w:rsidRPr="00306FA6">
        <w:rPr>
          <w:rFonts w:ascii="Century Gothic" w:hAnsi="Century Gothic"/>
        </w:rPr>
        <w:t xml:space="preserve"> und </w:t>
      </w:r>
      <w:r w:rsidR="001A193C">
        <w:rPr>
          <w:rFonts w:ascii="Century Gothic" w:hAnsi="Century Gothic"/>
        </w:rPr>
        <w:t>bei</w:t>
      </w:r>
      <w:r w:rsidRPr="00306FA6">
        <w:rPr>
          <w:rFonts w:ascii="Century Gothic" w:hAnsi="Century Gothic"/>
        </w:rPr>
        <w:t xml:space="preserve"> Unterrichtsende </w:t>
      </w:r>
      <w:r w:rsidR="001A193C">
        <w:rPr>
          <w:rFonts w:ascii="Century Gothic" w:hAnsi="Century Gothic"/>
        </w:rPr>
        <w:t xml:space="preserve">werden </w:t>
      </w:r>
      <w:r w:rsidRPr="00306FA6">
        <w:rPr>
          <w:rFonts w:ascii="Century Gothic" w:hAnsi="Century Gothic"/>
        </w:rPr>
        <w:t xml:space="preserve">die Stühle in </w:t>
      </w:r>
      <w:r w:rsidR="001A193C">
        <w:rPr>
          <w:rFonts w:ascii="Century Gothic" w:hAnsi="Century Gothic"/>
        </w:rPr>
        <w:t>den</w:t>
      </w:r>
      <w:r w:rsidRPr="00306FA6">
        <w:rPr>
          <w:rFonts w:ascii="Century Gothic" w:hAnsi="Century Gothic"/>
        </w:rPr>
        <w:t xml:space="preserve"> dafür vorgesehenen Halterungen</w:t>
      </w:r>
      <w:r w:rsidR="001A193C">
        <w:rPr>
          <w:rFonts w:ascii="Century Gothic" w:hAnsi="Century Gothic"/>
        </w:rPr>
        <w:t xml:space="preserve"> verwahrt</w:t>
      </w:r>
      <w:r w:rsidRPr="00306FA6">
        <w:rPr>
          <w:rFonts w:ascii="Century Gothic" w:hAnsi="Century Gothic"/>
        </w:rPr>
        <w:t>.</w:t>
      </w:r>
      <w:r w:rsidRPr="00306FA6">
        <w:rPr>
          <w:rFonts w:ascii="Century Gothic" w:hAnsi="Century Gothic"/>
        </w:rPr>
        <w:br/>
      </w:r>
      <w:proofErr w:type="spellStart"/>
      <w:r w:rsidRPr="00306FA6">
        <w:rPr>
          <w:rFonts w:ascii="Century Gothic" w:hAnsi="Century Gothic"/>
          <w:b/>
        </w:rPr>
        <w:t>Schüler</w:t>
      </w:r>
      <w:r w:rsidR="001A193C">
        <w:rPr>
          <w:rFonts w:ascii="Century Gothic" w:hAnsi="Century Gothic"/>
          <w:b/>
        </w:rPr>
        <w:t>I</w:t>
      </w:r>
      <w:r w:rsidRPr="00306FA6">
        <w:rPr>
          <w:rFonts w:ascii="Century Gothic" w:hAnsi="Century Gothic"/>
          <w:b/>
        </w:rPr>
        <w:t>nnen</w:t>
      </w:r>
      <w:proofErr w:type="spellEnd"/>
      <w:r w:rsidR="008378CA" w:rsidRPr="00306FA6">
        <w:rPr>
          <w:rFonts w:ascii="Century Gothic" w:hAnsi="Century Gothic"/>
          <w:b/>
        </w:rPr>
        <w:t xml:space="preserve"> können zu Reinigungsarbeiten </w:t>
      </w:r>
      <w:r w:rsidRPr="00306FA6">
        <w:rPr>
          <w:rFonts w:ascii="Century Gothic" w:hAnsi="Century Gothic"/>
          <w:b/>
        </w:rPr>
        <w:t>herangezogen werden, wenn d</w:t>
      </w:r>
      <w:r w:rsidR="00E756F3">
        <w:rPr>
          <w:rFonts w:ascii="Century Gothic" w:hAnsi="Century Gothic"/>
          <w:b/>
        </w:rPr>
        <w:t>ie Vorschriften verletzt werden.</w:t>
      </w:r>
    </w:p>
    <w:p w14:paraId="60FB658F" w14:textId="77777777" w:rsidR="008378CA" w:rsidRPr="001A193C" w:rsidRDefault="008378CA" w:rsidP="00807312">
      <w:pPr>
        <w:pStyle w:val="Listenabsatz"/>
        <w:spacing w:after="120"/>
        <w:ind w:left="284" w:hanging="142"/>
        <w:rPr>
          <w:rFonts w:ascii="Century Gothic" w:hAnsi="Century Gothic"/>
          <w:sz w:val="18"/>
        </w:rPr>
      </w:pPr>
    </w:p>
    <w:p w14:paraId="08027BB8" w14:textId="244A2F40" w:rsidR="006E2FE6" w:rsidRPr="006E2FE6" w:rsidRDefault="00F027E1" w:rsidP="00807312">
      <w:pPr>
        <w:pStyle w:val="Listenabsatz"/>
        <w:numPr>
          <w:ilvl w:val="0"/>
          <w:numId w:val="9"/>
        </w:numPr>
        <w:tabs>
          <w:tab w:val="left" w:pos="851"/>
        </w:tabs>
        <w:spacing w:after="120"/>
        <w:ind w:left="284"/>
        <w:rPr>
          <w:rFonts w:ascii="Century Gothic" w:hAnsi="Century Gothic"/>
          <w:sz w:val="18"/>
        </w:rPr>
      </w:pPr>
      <w:r>
        <w:rPr>
          <w:rFonts w:ascii="Century Gothic" w:hAnsi="Century Gothic"/>
          <w:b/>
          <w:sz w:val="24"/>
          <w:szCs w:val="24"/>
        </w:rPr>
        <w:t>Haftung</w:t>
      </w:r>
      <w:r w:rsidR="00A95A45" w:rsidRPr="00A76B76">
        <w:rPr>
          <w:rFonts w:ascii="Century Gothic" w:hAnsi="Century Gothic"/>
          <w:b/>
          <w:sz w:val="24"/>
          <w:szCs w:val="24"/>
        </w:rPr>
        <w:t xml:space="preserve"> für Wertgegenstände, Anzeigen bei ungesetzlichen Handlungen:</w:t>
      </w:r>
    </w:p>
    <w:p w14:paraId="3EE8CBF7" w14:textId="59405E2E" w:rsidR="00A95A45" w:rsidRPr="001A193C" w:rsidRDefault="00F027E1" w:rsidP="00807312">
      <w:pPr>
        <w:pStyle w:val="Listenabsatz"/>
        <w:tabs>
          <w:tab w:val="left" w:pos="851"/>
        </w:tabs>
        <w:spacing w:after="120"/>
        <w:ind w:left="284"/>
        <w:rPr>
          <w:rFonts w:ascii="Century Gothic" w:hAnsi="Century Gothic"/>
          <w:sz w:val="18"/>
        </w:rPr>
      </w:pPr>
      <w:proofErr w:type="spellStart"/>
      <w:r>
        <w:rPr>
          <w:rFonts w:ascii="Century Gothic" w:hAnsi="Century Gothic"/>
        </w:rPr>
        <w:t>Sch</w:t>
      </w:r>
      <w:r w:rsidR="001A193C">
        <w:rPr>
          <w:rFonts w:ascii="Century Gothic" w:hAnsi="Century Gothic"/>
        </w:rPr>
        <w:t>ülerInnen</w:t>
      </w:r>
      <w:proofErr w:type="spellEnd"/>
      <w:r w:rsidR="001A193C">
        <w:rPr>
          <w:rFonts w:ascii="Century Gothic" w:hAnsi="Century Gothic"/>
        </w:rPr>
        <w:t xml:space="preserve"> sind für persönliches Eigentum selbst verantwortlich</w:t>
      </w:r>
      <w:r w:rsidR="00A95A45" w:rsidRPr="00306FA6">
        <w:rPr>
          <w:rFonts w:ascii="Century Gothic" w:hAnsi="Century Gothic"/>
        </w:rPr>
        <w:t>. Wertgegenstände, Geld und Dokumente sind bei sich zu tragen, für abhanden gekommene Gegenstände kann keine Haftung übernommen werden.</w:t>
      </w:r>
      <w:r w:rsidR="00A95A45" w:rsidRPr="00306FA6">
        <w:rPr>
          <w:rFonts w:ascii="Century Gothic" w:hAnsi="Century Gothic"/>
        </w:rPr>
        <w:br/>
      </w:r>
      <w:r w:rsidR="00A95A45" w:rsidRPr="00306FA6">
        <w:rPr>
          <w:rFonts w:ascii="Century Gothic" w:hAnsi="Century Gothic"/>
          <w:b/>
        </w:rPr>
        <w:t>Diebstähle und andere ungesetzliche Handlungen im Schulbereich werden ausnahmslos zur Anzeige gebracht.</w:t>
      </w:r>
      <w:r w:rsidR="00A95A45" w:rsidRPr="00306FA6">
        <w:rPr>
          <w:rFonts w:ascii="Century Gothic" w:hAnsi="Century Gothic"/>
          <w:b/>
        </w:rPr>
        <w:br/>
      </w:r>
    </w:p>
    <w:p w14:paraId="1C8BFD3B" w14:textId="7530907A" w:rsidR="006E2FE6" w:rsidRPr="006E2FE6" w:rsidRDefault="00A95A45" w:rsidP="00807312">
      <w:pPr>
        <w:pStyle w:val="Listenabsatz"/>
        <w:numPr>
          <w:ilvl w:val="0"/>
          <w:numId w:val="9"/>
        </w:numPr>
        <w:tabs>
          <w:tab w:val="left" w:pos="851"/>
        </w:tabs>
        <w:spacing w:after="120"/>
        <w:ind w:left="284"/>
        <w:rPr>
          <w:rFonts w:ascii="Century Gothic" w:hAnsi="Century Gothic"/>
          <w:sz w:val="18"/>
        </w:rPr>
      </w:pPr>
      <w:r w:rsidRPr="00A76B76">
        <w:rPr>
          <w:rFonts w:ascii="Century Gothic" w:hAnsi="Century Gothic"/>
          <w:b/>
          <w:sz w:val="26"/>
          <w:szCs w:val="26"/>
        </w:rPr>
        <w:t>Schularzt/Schulärztin:</w:t>
      </w:r>
    </w:p>
    <w:p w14:paraId="4152232D" w14:textId="5C64EE61" w:rsidR="00104A00" w:rsidRDefault="00A95A45" w:rsidP="00807312">
      <w:pPr>
        <w:pStyle w:val="Listenabsatz"/>
        <w:tabs>
          <w:tab w:val="left" w:pos="851"/>
        </w:tabs>
        <w:spacing w:after="120"/>
        <w:ind w:left="284"/>
        <w:rPr>
          <w:rFonts w:ascii="Century Gothic" w:hAnsi="Century Gothic"/>
          <w:sz w:val="18"/>
        </w:rPr>
      </w:pPr>
      <w:r w:rsidRPr="00306FA6">
        <w:rPr>
          <w:rFonts w:ascii="Century Gothic" w:hAnsi="Century Gothic"/>
        </w:rPr>
        <w:t xml:space="preserve">Die Erste Hilfe-Station und der Schularzt/die Schulärztin befinden sich auf Stiege 2 Zimmernummer 35. Der Schularzt/die Schulärztin ist nur nach Abmeldung vom Unterricht aufzusuchen (Ausnahme: Unfälle und akute Anlässe). Der Besuch des Schularztes/der Schulärztin ist schriftlich nachzuweisen. </w:t>
      </w:r>
      <w:r w:rsidRPr="00306FA6">
        <w:rPr>
          <w:rFonts w:ascii="Century Gothic" w:hAnsi="Century Gothic"/>
        </w:rPr>
        <w:br/>
      </w:r>
    </w:p>
    <w:p w14:paraId="35C7FEF3" w14:textId="416E28F3" w:rsidR="00A64FBF" w:rsidRPr="00A76B76" w:rsidRDefault="00A64FBF" w:rsidP="00807312">
      <w:pPr>
        <w:pStyle w:val="Listenabsatz"/>
        <w:numPr>
          <w:ilvl w:val="0"/>
          <w:numId w:val="9"/>
        </w:numPr>
        <w:tabs>
          <w:tab w:val="left" w:pos="567"/>
          <w:tab w:val="left" w:pos="851"/>
        </w:tabs>
        <w:spacing w:after="120"/>
        <w:ind w:left="284"/>
        <w:rPr>
          <w:rFonts w:ascii="Century Gothic" w:hAnsi="Century Gothic"/>
          <w:b/>
          <w:sz w:val="26"/>
          <w:szCs w:val="26"/>
        </w:rPr>
      </w:pPr>
      <w:r w:rsidRPr="00A76B76">
        <w:rPr>
          <w:rFonts w:ascii="Century Gothic" w:hAnsi="Century Gothic"/>
          <w:b/>
          <w:sz w:val="26"/>
          <w:szCs w:val="26"/>
        </w:rPr>
        <w:t>Information über wichtige gesundheitliche Belange</w:t>
      </w:r>
    </w:p>
    <w:p w14:paraId="5BB6697E" w14:textId="32660107" w:rsidR="00A64FBF" w:rsidRPr="00306FA6" w:rsidRDefault="0048308C" w:rsidP="00807312">
      <w:pPr>
        <w:pStyle w:val="Listenabsatz"/>
        <w:spacing w:after="120"/>
        <w:ind w:left="284"/>
        <w:rPr>
          <w:rFonts w:ascii="Century Gothic" w:hAnsi="Century Gothic"/>
        </w:rPr>
      </w:pPr>
      <w:r>
        <w:rPr>
          <w:rFonts w:ascii="Century Gothic" w:hAnsi="Century Gothic"/>
        </w:rPr>
        <w:t xml:space="preserve">Erziehungsberechtige oder </w:t>
      </w:r>
      <w:r w:rsidR="00104A00" w:rsidRPr="00306FA6">
        <w:rPr>
          <w:rFonts w:ascii="Century Gothic" w:hAnsi="Century Gothic"/>
        </w:rPr>
        <w:t xml:space="preserve">eigenberechtigte </w:t>
      </w:r>
      <w:proofErr w:type="spellStart"/>
      <w:r w:rsidR="00104A00" w:rsidRPr="00306FA6">
        <w:rPr>
          <w:rFonts w:ascii="Century Gothic" w:hAnsi="Century Gothic"/>
        </w:rPr>
        <w:t>SchülerInnen</w:t>
      </w:r>
      <w:proofErr w:type="spellEnd"/>
      <w:r w:rsidR="00104A00" w:rsidRPr="00306FA6">
        <w:rPr>
          <w:rFonts w:ascii="Century Gothic" w:hAnsi="Century Gothic"/>
        </w:rPr>
        <w:t xml:space="preserve"> </w:t>
      </w:r>
      <w:r w:rsidR="00096F7E">
        <w:rPr>
          <w:rFonts w:ascii="Century Gothic" w:hAnsi="Century Gothic"/>
        </w:rPr>
        <w:t>werden gebeten,</w:t>
      </w:r>
      <w:r w:rsidR="00104A00" w:rsidRPr="00306FA6">
        <w:rPr>
          <w:rFonts w:ascii="Century Gothic" w:hAnsi="Century Gothic"/>
        </w:rPr>
        <w:t xml:space="preserve"> zu ihrer eigenen Sicherheit</w:t>
      </w:r>
      <w:r w:rsidR="00096F7E">
        <w:rPr>
          <w:rFonts w:ascii="Century Gothic" w:hAnsi="Century Gothic"/>
        </w:rPr>
        <w:t>,</w:t>
      </w:r>
      <w:r w:rsidR="00104A00" w:rsidRPr="00306FA6">
        <w:rPr>
          <w:rFonts w:ascii="Century Gothic" w:hAnsi="Century Gothic"/>
        </w:rPr>
        <w:t xml:space="preserve"> ihre Klassenvorstände über wichtige, gesundheitliche Belange wie z.B. Diabetes, Epilepsie oder die eigenverantwortliche Einnahme </w:t>
      </w:r>
      <w:r w:rsidR="00096F7E">
        <w:rPr>
          <w:rFonts w:ascii="Century Gothic" w:hAnsi="Century Gothic"/>
        </w:rPr>
        <w:t>notwendiger</w:t>
      </w:r>
      <w:r w:rsidR="00104A00" w:rsidRPr="00306FA6">
        <w:rPr>
          <w:rFonts w:ascii="Century Gothic" w:hAnsi="Century Gothic"/>
        </w:rPr>
        <w:t xml:space="preserve"> Medikamente</w:t>
      </w:r>
      <w:r w:rsidR="00096F7E">
        <w:rPr>
          <w:rFonts w:ascii="Century Gothic" w:hAnsi="Century Gothic"/>
        </w:rPr>
        <w:t xml:space="preserve"> zu informieren</w:t>
      </w:r>
      <w:r w:rsidR="001809CD" w:rsidRPr="00306FA6">
        <w:rPr>
          <w:rFonts w:ascii="Century Gothic" w:hAnsi="Century Gothic"/>
        </w:rPr>
        <w:t xml:space="preserve">. </w:t>
      </w:r>
      <w:proofErr w:type="spellStart"/>
      <w:r w:rsidR="001809CD" w:rsidRPr="00306FA6">
        <w:rPr>
          <w:rFonts w:ascii="Century Gothic" w:hAnsi="Century Gothic"/>
        </w:rPr>
        <w:t>Weiters</w:t>
      </w:r>
      <w:proofErr w:type="spellEnd"/>
      <w:r>
        <w:rPr>
          <w:rFonts w:ascii="Century Gothic" w:hAnsi="Century Gothic"/>
        </w:rPr>
        <w:t xml:space="preserve"> geben sie bekannt (</w:t>
      </w:r>
      <w:r w:rsidR="001809CD" w:rsidRPr="00306FA6">
        <w:rPr>
          <w:rFonts w:ascii="Century Gothic" w:hAnsi="Century Gothic"/>
        </w:rPr>
        <w:t>Formular Einverständniserklärung), wer in einem Notfall verständigt werden darf.</w:t>
      </w:r>
    </w:p>
    <w:p w14:paraId="2D9859FC" w14:textId="2CE880AC" w:rsidR="00104A00" w:rsidRDefault="00104A00" w:rsidP="00807312">
      <w:pPr>
        <w:pStyle w:val="Listenabsatz"/>
        <w:spacing w:after="120"/>
        <w:ind w:left="284" w:hanging="142"/>
        <w:rPr>
          <w:rFonts w:ascii="Century Gothic" w:hAnsi="Century Gothic"/>
          <w:sz w:val="18"/>
        </w:rPr>
      </w:pPr>
    </w:p>
    <w:p w14:paraId="6E9D1B60" w14:textId="1C302A5D" w:rsidR="00B96F7E" w:rsidRDefault="00B96F7E" w:rsidP="00807312">
      <w:pPr>
        <w:pStyle w:val="Listenabsatz"/>
        <w:spacing w:after="120"/>
        <w:ind w:left="284" w:hanging="142"/>
        <w:rPr>
          <w:rFonts w:ascii="Century Gothic" w:hAnsi="Century Gothic"/>
          <w:sz w:val="18"/>
        </w:rPr>
      </w:pPr>
    </w:p>
    <w:p w14:paraId="7ED5E841" w14:textId="6F3C07D6" w:rsidR="00B96F7E" w:rsidRDefault="00B96F7E" w:rsidP="00807312">
      <w:pPr>
        <w:pStyle w:val="Listenabsatz"/>
        <w:spacing w:after="120"/>
        <w:ind w:left="284" w:hanging="142"/>
        <w:rPr>
          <w:rFonts w:ascii="Century Gothic" w:hAnsi="Century Gothic"/>
          <w:sz w:val="18"/>
        </w:rPr>
      </w:pPr>
    </w:p>
    <w:p w14:paraId="6D059141" w14:textId="77777777" w:rsidR="00B96F7E" w:rsidRPr="00812A0A" w:rsidRDefault="00B96F7E" w:rsidP="00807312">
      <w:pPr>
        <w:pStyle w:val="Listenabsatz"/>
        <w:spacing w:after="120"/>
        <w:ind w:left="284" w:hanging="142"/>
        <w:rPr>
          <w:rFonts w:ascii="Century Gothic" w:hAnsi="Century Gothic"/>
          <w:sz w:val="18"/>
        </w:rPr>
      </w:pPr>
    </w:p>
    <w:p w14:paraId="2175E5B7" w14:textId="77777777" w:rsidR="00B96F7E" w:rsidRDefault="00B96F7E" w:rsidP="00807312">
      <w:pPr>
        <w:pStyle w:val="Listenabsatz"/>
        <w:tabs>
          <w:tab w:val="left" w:pos="709"/>
          <w:tab w:val="left" w:pos="851"/>
        </w:tabs>
        <w:spacing w:after="120"/>
        <w:ind w:left="284"/>
        <w:rPr>
          <w:rFonts w:ascii="Century Gothic" w:hAnsi="Century Gothic"/>
        </w:rPr>
      </w:pPr>
    </w:p>
    <w:p w14:paraId="1D5BBAFD" w14:textId="77777777" w:rsidR="00B96F7E" w:rsidRDefault="00B96F7E" w:rsidP="00807312">
      <w:pPr>
        <w:pStyle w:val="Listenabsatz"/>
        <w:tabs>
          <w:tab w:val="left" w:pos="709"/>
          <w:tab w:val="left" w:pos="851"/>
        </w:tabs>
        <w:spacing w:after="120"/>
        <w:ind w:left="284"/>
        <w:rPr>
          <w:rFonts w:ascii="Century Gothic" w:hAnsi="Century Gothic"/>
        </w:rPr>
      </w:pPr>
    </w:p>
    <w:p w14:paraId="0F70A91C" w14:textId="77777777" w:rsidR="00B96F7E" w:rsidRDefault="00B96F7E" w:rsidP="00807312">
      <w:pPr>
        <w:pStyle w:val="Listenabsatz"/>
        <w:tabs>
          <w:tab w:val="left" w:pos="709"/>
          <w:tab w:val="left" w:pos="851"/>
        </w:tabs>
        <w:spacing w:after="120"/>
        <w:ind w:left="284"/>
        <w:rPr>
          <w:rFonts w:ascii="Century Gothic" w:hAnsi="Century Gothic"/>
        </w:rPr>
      </w:pPr>
    </w:p>
    <w:p w14:paraId="549D7E31" w14:textId="77777777" w:rsidR="00B96F7E" w:rsidRDefault="00B96F7E" w:rsidP="00807312">
      <w:pPr>
        <w:pStyle w:val="Listenabsatz"/>
        <w:tabs>
          <w:tab w:val="left" w:pos="709"/>
          <w:tab w:val="left" w:pos="851"/>
        </w:tabs>
        <w:spacing w:after="120"/>
        <w:ind w:left="284"/>
        <w:rPr>
          <w:rFonts w:ascii="Century Gothic" w:hAnsi="Century Gothic"/>
        </w:rPr>
      </w:pPr>
    </w:p>
    <w:p w14:paraId="2B2C80B2" w14:textId="77777777" w:rsidR="00B96F7E" w:rsidRDefault="00B96F7E" w:rsidP="00807312">
      <w:pPr>
        <w:pStyle w:val="Listenabsatz"/>
        <w:tabs>
          <w:tab w:val="left" w:pos="709"/>
          <w:tab w:val="left" w:pos="851"/>
        </w:tabs>
        <w:spacing w:after="120"/>
        <w:ind w:left="284"/>
        <w:rPr>
          <w:rFonts w:ascii="Century Gothic" w:hAnsi="Century Gothic"/>
        </w:rPr>
      </w:pPr>
    </w:p>
    <w:p w14:paraId="1588A348" w14:textId="1B234FE7" w:rsidR="00B96F7E" w:rsidRDefault="00B96F7E" w:rsidP="00807312">
      <w:pPr>
        <w:pStyle w:val="Listenabsatz"/>
        <w:tabs>
          <w:tab w:val="left" w:pos="709"/>
          <w:tab w:val="left" w:pos="851"/>
        </w:tabs>
        <w:spacing w:after="120"/>
        <w:ind w:left="284"/>
        <w:rPr>
          <w:rFonts w:ascii="Century Gothic" w:hAnsi="Century Gothic"/>
        </w:rPr>
      </w:pPr>
    </w:p>
    <w:p w14:paraId="34BD1674" w14:textId="77777777" w:rsidR="00CB6046" w:rsidRDefault="00CB6046" w:rsidP="00807312">
      <w:pPr>
        <w:pStyle w:val="Listenabsatz"/>
        <w:tabs>
          <w:tab w:val="left" w:pos="709"/>
          <w:tab w:val="left" w:pos="851"/>
        </w:tabs>
        <w:spacing w:after="120"/>
        <w:ind w:left="284"/>
        <w:rPr>
          <w:rFonts w:ascii="Century Gothic" w:hAnsi="Century Gothic"/>
        </w:rPr>
      </w:pPr>
    </w:p>
    <w:p w14:paraId="12DE4ACD" w14:textId="77777777" w:rsidR="00B96F7E" w:rsidRPr="006E2FE6" w:rsidRDefault="00B96F7E" w:rsidP="00B96F7E">
      <w:pPr>
        <w:pStyle w:val="Listenabsatz"/>
        <w:numPr>
          <w:ilvl w:val="0"/>
          <w:numId w:val="9"/>
        </w:numPr>
        <w:tabs>
          <w:tab w:val="left" w:pos="709"/>
          <w:tab w:val="left" w:pos="851"/>
        </w:tabs>
        <w:spacing w:after="120"/>
        <w:ind w:left="284"/>
        <w:rPr>
          <w:rFonts w:ascii="Century Gothic" w:hAnsi="Century Gothic"/>
          <w:b/>
          <w:sz w:val="24"/>
        </w:rPr>
      </w:pPr>
      <w:r w:rsidRPr="00812A0A">
        <w:rPr>
          <w:rFonts w:ascii="Century Gothic" w:hAnsi="Century Gothic"/>
          <w:b/>
          <w:sz w:val="24"/>
        </w:rPr>
        <w:t>Kommunikationszentrum</w:t>
      </w:r>
      <w:r>
        <w:rPr>
          <w:rFonts w:ascii="Century Gothic" w:hAnsi="Century Gothic"/>
          <w:b/>
          <w:sz w:val="24"/>
        </w:rPr>
        <w:t xml:space="preserve"> des KUS</w:t>
      </w:r>
      <w:r w:rsidRPr="00812A0A">
        <w:rPr>
          <w:rFonts w:ascii="Century Gothic" w:hAnsi="Century Gothic"/>
          <w:b/>
          <w:sz w:val="24"/>
        </w:rPr>
        <w:t>:</w:t>
      </w:r>
    </w:p>
    <w:p w14:paraId="5704848A" w14:textId="0DE99CF4" w:rsidR="00A95A45" w:rsidRPr="00812A0A" w:rsidRDefault="00A95A45" w:rsidP="00807312">
      <w:pPr>
        <w:pStyle w:val="Listenabsatz"/>
        <w:tabs>
          <w:tab w:val="left" w:pos="709"/>
          <w:tab w:val="left" w:pos="851"/>
        </w:tabs>
        <w:spacing w:after="120"/>
        <w:ind w:left="284"/>
        <w:rPr>
          <w:rFonts w:ascii="Century Gothic" w:hAnsi="Century Gothic"/>
        </w:rPr>
      </w:pPr>
      <w:r w:rsidRPr="00306FA6">
        <w:rPr>
          <w:rFonts w:ascii="Century Gothic" w:hAnsi="Century Gothic"/>
        </w:rPr>
        <w:t xml:space="preserve">Das Kommunikationszentrum „4-you“ steht in den Pausen und </w:t>
      </w:r>
      <w:r w:rsidR="00812A0A">
        <w:rPr>
          <w:rFonts w:ascii="Century Gothic" w:hAnsi="Century Gothic"/>
        </w:rPr>
        <w:t>in Ausnahmefällen</w:t>
      </w:r>
      <w:r w:rsidRPr="00306FA6">
        <w:rPr>
          <w:rFonts w:ascii="Century Gothic" w:hAnsi="Century Gothic"/>
        </w:rPr>
        <w:t xml:space="preserve"> in der Zeit nach dem Unterricht offen. Die Öffnungszeiten entnehmen Sie bitte dem Aushang beim Zentrum.</w:t>
      </w:r>
    </w:p>
    <w:p w14:paraId="5C26B2DA" w14:textId="77777777" w:rsidR="00807312" w:rsidRPr="00B96F7E" w:rsidRDefault="00807312" w:rsidP="00807312">
      <w:pPr>
        <w:pStyle w:val="Listenabsatz"/>
        <w:spacing w:after="120"/>
        <w:ind w:left="284" w:hanging="142"/>
        <w:rPr>
          <w:rFonts w:ascii="Century Gothic" w:hAnsi="Century Gothic"/>
          <w:sz w:val="18"/>
        </w:rPr>
      </w:pPr>
    </w:p>
    <w:p w14:paraId="28A97E48" w14:textId="77777777" w:rsidR="0048308C" w:rsidRPr="0048308C" w:rsidRDefault="00A95A45" w:rsidP="00807312">
      <w:pPr>
        <w:pStyle w:val="Listenabsatz"/>
        <w:numPr>
          <w:ilvl w:val="0"/>
          <w:numId w:val="9"/>
        </w:numPr>
        <w:tabs>
          <w:tab w:val="left" w:pos="426"/>
        </w:tabs>
        <w:spacing w:after="120"/>
        <w:ind w:left="284"/>
        <w:rPr>
          <w:rFonts w:ascii="Century Gothic" w:hAnsi="Century Gothic"/>
        </w:rPr>
      </w:pPr>
      <w:r w:rsidRPr="00812A0A">
        <w:rPr>
          <w:rFonts w:ascii="Century Gothic" w:hAnsi="Century Gothic"/>
          <w:b/>
          <w:sz w:val="24"/>
        </w:rPr>
        <w:t>Schüler</w:t>
      </w:r>
      <w:r w:rsidR="00812A0A">
        <w:rPr>
          <w:rFonts w:ascii="Century Gothic" w:hAnsi="Century Gothic"/>
          <w:b/>
          <w:sz w:val="24"/>
        </w:rPr>
        <w:t>Innen</w:t>
      </w:r>
      <w:r w:rsidRPr="00812A0A">
        <w:rPr>
          <w:rFonts w:ascii="Century Gothic" w:hAnsi="Century Gothic"/>
          <w:b/>
          <w:sz w:val="24"/>
        </w:rPr>
        <w:t>bücherei</w:t>
      </w:r>
      <w:r w:rsidR="0048308C">
        <w:rPr>
          <w:rFonts w:ascii="Century Gothic" w:hAnsi="Century Gothic"/>
          <w:b/>
          <w:sz w:val="24"/>
        </w:rPr>
        <w:t>:</w:t>
      </w:r>
    </w:p>
    <w:p w14:paraId="4C87FFCE" w14:textId="53B8B8E0" w:rsidR="00A95A45" w:rsidRPr="0048308C" w:rsidRDefault="00A95A45" w:rsidP="0007775B">
      <w:pPr>
        <w:pStyle w:val="Listenabsatz"/>
        <w:tabs>
          <w:tab w:val="left" w:pos="426"/>
        </w:tabs>
        <w:spacing w:after="120"/>
        <w:ind w:left="284"/>
        <w:rPr>
          <w:rFonts w:ascii="Century Gothic" w:hAnsi="Century Gothic"/>
        </w:rPr>
      </w:pPr>
      <w:r w:rsidRPr="0048308C">
        <w:rPr>
          <w:rFonts w:ascii="Century Gothic" w:hAnsi="Century Gothic"/>
        </w:rPr>
        <w:t>Die Schüler</w:t>
      </w:r>
      <w:r w:rsidR="00812A0A" w:rsidRPr="0048308C">
        <w:rPr>
          <w:rFonts w:ascii="Century Gothic" w:hAnsi="Century Gothic"/>
        </w:rPr>
        <w:t>Innen</w:t>
      </w:r>
      <w:r w:rsidRPr="0048308C">
        <w:rPr>
          <w:rFonts w:ascii="Century Gothic" w:hAnsi="Century Gothic"/>
        </w:rPr>
        <w:t xml:space="preserve">bücherei ist </w:t>
      </w:r>
      <w:r w:rsidR="00812A0A" w:rsidRPr="0048308C">
        <w:rPr>
          <w:rFonts w:ascii="Century Gothic" w:hAnsi="Century Gothic"/>
        </w:rPr>
        <w:t>von Montag bis Donnerstag von 11:00 bis 16</w:t>
      </w:r>
      <w:r w:rsidRPr="0048308C">
        <w:rPr>
          <w:rFonts w:ascii="Century Gothic" w:hAnsi="Century Gothic"/>
        </w:rPr>
        <w:t xml:space="preserve">:00 Uhr </w:t>
      </w:r>
      <w:r w:rsidR="00812A0A" w:rsidRPr="0048308C">
        <w:rPr>
          <w:rFonts w:ascii="Century Gothic" w:hAnsi="Century Gothic"/>
        </w:rPr>
        <w:t>und am Freitag von 11:00 bis 14:00 geöffnet</w:t>
      </w:r>
      <w:r w:rsidRPr="0048308C">
        <w:rPr>
          <w:rFonts w:ascii="Century Gothic" w:hAnsi="Century Gothic"/>
        </w:rPr>
        <w:t xml:space="preserve">. </w:t>
      </w:r>
      <w:r w:rsidRPr="0048308C">
        <w:rPr>
          <w:rFonts w:ascii="Century Gothic" w:hAnsi="Century Gothic"/>
        </w:rPr>
        <w:br/>
      </w:r>
    </w:p>
    <w:p w14:paraId="390E7A60" w14:textId="7B7993BB" w:rsidR="00812A0A" w:rsidRDefault="00812A0A" w:rsidP="0007775B">
      <w:pPr>
        <w:pStyle w:val="Listenabsatz"/>
        <w:tabs>
          <w:tab w:val="left" w:pos="426"/>
        </w:tabs>
        <w:spacing w:after="120"/>
        <w:ind w:left="284"/>
        <w:rPr>
          <w:rFonts w:ascii="Century Gothic" w:hAnsi="Century Gothic"/>
        </w:rPr>
      </w:pPr>
    </w:p>
    <w:p w14:paraId="02256B7E" w14:textId="77777777" w:rsidR="00812A0A" w:rsidRPr="00306FA6" w:rsidRDefault="00812A0A" w:rsidP="0007775B">
      <w:pPr>
        <w:pStyle w:val="Listenabsatz"/>
        <w:tabs>
          <w:tab w:val="left" w:pos="426"/>
        </w:tabs>
        <w:spacing w:after="120"/>
        <w:ind w:left="284"/>
        <w:rPr>
          <w:rFonts w:ascii="Century Gothic" w:hAnsi="Century Gothic"/>
        </w:rPr>
      </w:pPr>
    </w:p>
    <w:p w14:paraId="49B0A204" w14:textId="077BD8A0" w:rsidR="00812A0A" w:rsidRDefault="00812A0A" w:rsidP="00807312">
      <w:pPr>
        <w:spacing w:after="120"/>
        <w:ind w:left="284"/>
        <w:rPr>
          <w:rFonts w:ascii="Century Gothic" w:hAnsi="Century Gothic"/>
          <w:b/>
        </w:rPr>
      </w:pPr>
      <w:r>
        <w:rPr>
          <w:rFonts w:ascii="Century Gothic" w:hAnsi="Century Gothic"/>
          <w:b/>
        </w:rPr>
        <w:t>Die Berufsschule für Industrie, Finanzen und Transport is</w:t>
      </w:r>
      <w:r w:rsidR="00D455DF">
        <w:rPr>
          <w:rFonts w:ascii="Century Gothic" w:hAnsi="Century Gothic"/>
          <w:b/>
        </w:rPr>
        <w:t xml:space="preserve">t ein Ort, an dem </w:t>
      </w:r>
      <w:proofErr w:type="spellStart"/>
      <w:r w:rsidR="00D455DF">
        <w:rPr>
          <w:rFonts w:ascii="Century Gothic" w:hAnsi="Century Gothic"/>
          <w:b/>
        </w:rPr>
        <w:t>SchülerInnen</w:t>
      </w:r>
      <w:proofErr w:type="spellEnd"/>
      <w:r w:rsidR="00BC6055">
        <w:rPr>
          <w:rFonts w:ascii="Century Gothic" w:hAnsi="Century Gothic"/>
          <w:b/>
        </w:rPr>
        <w:t xml:space="preserve">, </w:t>
      </w:r>
      <w:proofErr w:type="spellStart"/>
      <w:r>
        <w:rPr>
          <w:rFonts w:ascii="Century Gothic" w:hAnsi="Century Gothic"/>
          <w:b/>
        </w:rPr>
        <w:t>LehrerInnen</w:t>
      </w:r>
      <w:proofErr w:type="spellEnd"/>
      <w:r>
        <w:rPr>
          <w:rFonts w:ascii="Century Gothic" w:hAnsi="Century Gothic"/>
          <w:b/>
        </w:rPr>
        <w:t xml:space="preserve">, Direktion, Verwaltungspersonal, </w:t>
      </w:r>
      <w:proofErr w:type="spellStart"/>
      <w:r>
        <w:rPr>
          <w:rFonts w:ascii="Century Gothic" w:hAnsi="Century Gothic"/>
          <w:b/>
        </w:rPr>
        <w:t>Sozialarbei</w:t>
      </w:r>
      <w:r w:rsidR="00BC6055">
        <w:rPr>
          <w:rFonts w:ascii="Century Gothic" w:hAnsi="Century Gothic"/>
          <w:b/>
        </w:rPr>
        <w:t>terInnen</w:t>
      </w:r>
      <w:proofErr w:type="spellEnd"/>
      <w:r w:rsidR="00BC6055">
        <w:rPr>
          <w:rFonts w:ascii="Century Gothic" w:hAnsi="Century Gothic"/>
          <w:b/>
        </w:rPr>
        <w:t xml:space="preserve"> den schulischen Alltag </w:t>
      </w:r>
      <w:r>
        <w:rPr>
          <w:rFonts w:ascii="Century Gothic" w:hAnsi="Century Gothic"/>
          <w:b/>
        </w:rPr>
        <w:t>verbringen. Die vom Schulgemeinschaftsausschuss beschlossenen Punkte der Hausordnung dienen dazu Missverständnisse zu vermeiden und</w:t>
      </w:r>
      <w:r w:rsidR="002236B4">
        <w:rPr>
          <w:rFonts w:ascii="Century Gothic" w:hAnsi="Century Gothic"/>
          <w:b/>
        </w:rPr>
        <w:t xml:space="preserve"> </w:t>
      </w:r>
      <w:r>
        <w:rPr>
          <w:rFonts w:ascii="Century Gothic" w:hAnsi="Century Gothic"/>
          <w:b/>
        </w:rPr>
        <w:t>ein funktionierendes Zusammenleben zu gewährleisten.</w:t>
      </w:r>
    </w:p>
    <w:p w14:paraId="1374AD9B" w14:textId="353222FB" w:rsidR="00A95A45" w:rsidRPr="00306FA6" w:rsidRDefault="00812A0A" w:rsidP="00807312">
      <w:pPr>
        <w:spacing w:after="120"/>
        <w:ind w:left="284"/>
        <w:rPr>
          <w:rFonts w:ascii="Century Gothic" w:hAnsi="Century Gothic"/>
          <w:b/>
        </w:rPr>
      </w:pPr>
      <w:r>
        <w:rPr>
          <w:rFonts w:ascii="Century Gothic" w:hAnsi="Century Gothic"/>
          <w:b/>
        </w:rPr>
        <w:t>Ein</w:t>
      </w:r>
      <w:r w:rsidR="00A95A45" w:rsidRPr="00306FA6">
        <w:rPr>
          <w:rFonts w:ascii="Century Gothic" w:hAnsi="Century Gothic"/>
          <w:b/>
        </w:rPr>
        <w:t xml:space="preserve"> Verstoß gegen die Hausordnung </w:t>
      </w:r>
      <w:r>
        <w:rPr>
          <w:rFonts w:ascii="Century Gothic" w:hAnsi="Century Gothic"/>
          <w:b/>
        </w:rPr>
        <w:t>kann</w:t>
      </w:r>
      <w:r w:rsidR="00A95A45" w:rsidRPr="00306FA6">
        <w:rPr>
          <w:rFonts w:ascii="Century Gothic" w:hAnsi="Century Gothic"/>
          <w:b/>
        </w:rPr>
        <w:t xml:space="preserve"> </w:t>
      </w:r>
      <w:r>
        <w:rPr>
          <w:rFonts w:ascii="Century Gothic" w:hAnsi="Century Gothic"/>
          <w:b/>
        </w:rPr>
        <w:t xml:space="preserve">zu </w:t>
      </w:r>
      <w:r w:rsidR="00A95A45" w:rsidRPr="00306FA6">
        <w:rPr>
          <w:rFonts w:ascii="Century Gothic" w:hAnsi="Century Gothic"/>
          <w:b/>
        </w:rPr>
        <w:t xml:space="preserve">Konsequenzen bis hin zum Schulausschluss </w:t>
      </w:r>
      <w:r>
        <w:rPr>
          <w:rFonts w:ascii="Century Gothic" w:hAnsi="Century Gothic"/>
          <w:b/>
        </w:rPr>
        <w:t>führen.</w:t>
      </w:r>
      <w:r w:rsidR="001809CD" w:rsidRPr="00306FA6">
        <w:rPr>
          <w:rFonts w:ascii="Century Gothic" w:hAnsi="Century Gothic"/>
          <w:b/>
        </w:rPr>
        <w:t xml:space="preserve"> </w:t>
      </w:r>
    </w:p>
    <w:p w14:paraId="38B6005A" w14:textId="64985E99" w:rsidR="001809CD" w:rsidRDefault="001809CD" w:rsidP="00807312">
      <w:pPr>
        <w:spacing w:after="120"/>
        <w:ind w:left="284" w:hanging="142"/>
        <w:rPr>
          <w:rFonts w:ascii="Century Gothic" w:hAnsi="Century Gothic"/>
          <w:sz w:val="24"/>
          <w:szCs w:val="24"/>
        </w:rPr>
      </w:pPr>
    </w:p>
    <w:p w14:paraId="44720B8B" w14:textId="6631A5EA" w:rsidR="00B96F7E" w:rsidRDefault="00B96F7E" w:rsidP="00807312">
      <w:pPr>
        <w:spacing w:after="120"/>
        <w:ind w:left="284" w:hanging="142"/>
        <w:rPr>
          <w:rFonts w:ascii="Century Gothic" w:hAnsi="Century Gothic"/>
          <w:sz w:val="24"/>
          <w:szCs w:val="24"/>
        </w:rPr>
      </w:pPr>
    </w:p>
    <w:p w14:paraId="19B6FAB8" w14:textId="1BBD3039" w:rsidR="00B96F7E" w:rsidRDefault="00B96F7E" w:rsidP="00807312">
      <w:pPr>
        <w:spacing w:after="120"/>
        <w:ind w:left="284" w:hanging="142"/>
        <w:rPr>
          <w:rFonts w:ascii="Century Gothic" w:hAnsi="Century Gothic"/>
          <w:sz w:val="24"/>
          <w:szCs w:val="24"/>
        </w:rPr>
      </w:pPr>
    </w:p>
    <w:p w14:paraId="43EFCA35" w14:textId="612D2260" w:rsidR="00B96F7E" w:rsidRDefault="00B96F7E" w:rsidP="00807312">
      <w:pPr>
        <w:spacing w:after="120"/>
        <w:ind w:left="284" w:hanging="142"/>
        <w:rPr>
          <w:rFonts w:ascii="Century Gothic" w:hAnsi="Century Gothic"/>
          <w:sz w:val="24"/>
          <w:szCs w:val="24"/>
        </w:rPr>
      </w:pPr>
    </w:p>
    <w:p w14:paraId="1B8CB5E3" w14:textId="002A865B" w:rsidR="00B96F7E" w:rsidRDefault="00B96F7E" w:rsidP="00807312">
      <w:pPr>
        <w:spacing w:after="120"/>
        <w:ind w:left="284" w:hanging="142"/>
        <w:rPr>
          <w:rFonts w:ascii="Century Gothic" w:hAnsi="Century Gothic"/>
          <w:sz w:val="24"/>
          <w:szCs w:val="24"/>
        </w:rPr>
      </w:pPr>
    </w:p>
    <w:p w14:paraId="7A711012" w14:textId="5E827986" w:rsidR="00B96F7E" w:rsidRDefault="00B96F7E" w:rsidP="00807312">
      <w:pPr>
        <w:spacing w:after="120"/>
        <w:ind w:left="284" w:hanging="142"/>
        <w:rPr>
          <w:rFonts w:ascii="Century Gothic" w:hAnsi="Century Gothic"/>
          <w:sz w:val="24"/>
          <w:szCs w:val="24"/>
        </w:rPr>
      </w:pPr>
    </w:p>
    <w:p w14:paraId="4E7D02FD" w14:textId="77777777" w:rsidR="00B96F7E" w:rsidRPr="00A95A45" w:rsidRDefault="00B96F7E" w:rsidP="00807312">
      <w:pPr>
        <w:spacing w:after="120"/>
        <w:ind w:left="284" w:hanging="142"/>
        <w:rPr>
          <w:rFonts w:ascii="Century Gothic" w:hAnsi="Century Gothic"/>
          <w:sz w:val="24"/>
          <w:szCs w:val="24"/>
        </w:rPr>
      </w:pPr>
    </w:p>
    <w:p w14:paraId="7B28D9E7" w14:textId="77777777" w:rsidR="00D455DF" w:rsidRDefault="001809CD" w:rsidP="00807312">
      <w:pPr>
        <w:spacing w:after="120"/>
        <w:ind w:left="284"/>
        <w:contextualSpacing/>
        <w:rPr>
          <w:rFonts w:ascii="Century Gothic" w:hAnsi="Century Gothic"/>
          <w:szCs w:val="24"/>
        </w:rPr>
      </w:pPr>
      <w:r w:rsidRPr="001809CD">
        <w:rPr>
          <w:rFonts w:ascii="Century Gothic" w:hAnsi="Century Gothic"/>
          <w:szCs w:val="24"/>
        </w:rPr>
        <w:t>Die aktuelle Version der Hausordnung wurde am 15.</w:t>
      </w:r>
      <w:r w:rsidR="00812A0A">
        <w:rPr>
          <w:rFonts w:ascii="Century Gothic" w:hAnsi="Century Gothic"/>
          <w:szCs w:val="24"/>
        </w:rPr>
        <w:t>0</w:t>
      </w:r>
      <w:r w:rsidR="00E756F3">
        <w:rPr>
          <w:rFonts w:ascii="Century Gothic" w:hAnsi="Century Gothic"/>
          <w:szCs w:val="24"/>
        </w:rPr>
        <w:t>6.</w:t>
      </w:r>
      <w:r w:rsidR="00D455DF">
        <w:rPr>
          <w:rFonts w:ascii="Century Gothic" w:hAnsi="Century Gothic"/>
          <w:szCs w:val="24"/>
        </w:rPr>
        <w:t>2022 vom</w:t>
      </w:r>
    </w:p>
    <w:p w14:paraId="58C52D3E" w14:textId="77777777" w:rsidR="00D455DF" w:rsidRDefault="001809CD" w:rsidP="00807312">
      <w:pPr>
        <w:spacing w:after="120"/>
        <w:ind w:left="284"/>
        <w:contextualSpacing/>
        <w:rPr>
          <w:rFonts w:ascii="Century Gothic" w:hAnsi="Century Gothic"/>
          <w:szCs w:val="24"/>
        </w:rPr>
      </w:pPr>
      <w:r w:rsidRPr="001809CD">
        <w:rPr>
          <w:rFonts w:ascii="Century Gothic" w:hAnsi="Century Gothic"/>
          <w:szCs w:val="24"/>
        </w:rPr>
        <w:t>Schulgemeinschaftsausschuss der Berufsschule für In</w:t>
      </w:r>
      <w:r w:rsidR="00D455DF">
        <w:rPr>
          <w:rFonts w:ascii="Century Gothic" w:hAnsi="Century Gothic"/>
          <w:szCs w:val="24"/>
        </w:rPr>
        <w:t>dustrie, Finanzen und Transport</w:t>
      </w:r>
    </w:p>
    <w:p w14:paraId="5B6D2698" w14:textId="6D8314E3" w:rsidR="00A95A45" w:rsidRPr="001809CD" w:rsidRDefault="001809CD" w:rsidP="00807312">
      <w:pPr>
        <w:spacing w:after="120"/>
        <w:ind w:left="284"/>
        <w:contextualSpacing/>
        <w:rPr>
          <w:rFonts w:ascii="Century Gothic" w:hAnsi="Century Gothic"/>
          <w:szCs w:val="24"/>
        </w:rPr>
      </w:pPr>
      <w:r w:rsidRPr="001809CD">
        <w:rPr>
          <w:rFonts w:ascii="Century Gothic" w:hAnsi="Century Gothic"/>
          <w:szCs w:val="24"/>
        </w:rPr>
        <w:t>beschlossen.</w:t>
      </w:r>
    </w:p>
    <w:p w14:paraId="056003DD" w14:textId="0FD5B7AB" w:rsidR="00296A24" w:rsidRPr="00A95A45" w:rsidRDefault="00296A24" w:rsidP="00807312">
      <w:pPr>
        <w:spacing w:after="120"/>
        <w:ind w:left="284"/>
        <w:contextualSpacing/>
        <w:rPr>
          <w:rFonts w:ascii="Century Gothic" w:hAnsi="Century Gothic"/>
          <w:sz w:val="24"/>
          <w:szCs w:val="24"/>
        </w:rPr>
      </w:pPr>
    </w:p>
    <w:sectPr w:rsidR="00296A24" w:rsidRPr="00A95A45" w:rsidSect="00A54275">
      <w:type w:val="continuous"/>
      <w:pgSz w:w="11907" w:h="16839" w:code="9"/>
      <w:pgMar w:top="851" w:right="1134" w:bottom="278"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7470" w14:textId="77777777" w:rsidR="00812A0A" w:rsidRDefault="00812A0A" w:rsidP="00812A0A">
      <w:pPr>
        <w:spacing w:after="0" w:line="240" w:lineRule="auto"/>
      </w:pPr>
      <w:r>
        <w:separator/>
      </w:r>
    </w:p>
  </w:endnote>
  <w:endnote w:type="continuationSeparator" w:id="0">
    <w:p w14:paraId="6C3DC73D" w14:textId="77777777" w:rsidR="00812A0A" w:rsidRDefault="00812A0A" w:rsidP="00812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044C" w14:textId="2ACBEB57" w:rsidR="00812A0A" w:rsidRPr="00812A0A" w:rsidRDefault="00812A0A">
    <w:pPr>
      <w:pStyle w:val="Fuzeile"/>
      <w:rPr>
        <w:rFonts w:ascii="Century Gothic" w:hAnsi="Century Gothic"/>
        <w:sz w:val="18"/>
        <w:szCs w:val="18"/>
      </w:rPr>
    </w:pPr>
    <w:r w:rsidRPr="00812A0A">
      <w:rPr>
        <w:rFonts w:ascii="Century Gothic" w:hAnsi="Century Gothic"/>
        <w:sz w:val="18"/>
        <w:szCs w:val="18"/>
      </w:rPr>
      <w:t>Hausordnung</w:t>
    </w:r>
    <w:r w:rsidR="00096F7E">
      <w:rPr>
        <w:rFonts w:ascii="Century Gothic" w:hAnsi="Century Gothic"/>
        <w:sz w:val="18"/>
        <w:szCs w:val="18"/>
      </w:rPr>
      <w:t xml:space="preserve"> BS </w:t>
    </w:r>
    <w:r w:rsidRPr="00812A0A">
      <w:rPr>
        <w:rFonts w:ascii="Century Gothic" w:hAnsi="Century Gothic"/>
        <w:sz w:val="18"/>
        <w:szCs w:val="18"/>
      </w:rPr>
      <w:t>IFT – 15.06.2022</w:t>
    </w:r>
  </w:p>
  <w:p w14:paraId="502665CA" w14:textId="77777777" w:rsidR="00812A0A" w:rsidRDefault="00812A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64577" w14:textId="77777777" w:rsidR="00812A0A" w:rsidRDefault="00812A0A" w:rsidP="00812A0A">
      <w:pPr>
        <w:spacing w:after="0" w:line="240" w:lineRule="auto"/>
      </w:pPr>
      <w:r>
        <w:separator/>
      </w:r>
    </w:p>
  </w:footnote>
  <w:footnote w:type="continuationSeparator" w:id="0">
    <w:p w14:paraId="07C2F06B" w14:textId="77777777" w:rsidR="00812A0A" w:rsidRDefault="00812A0A" w:rsidP="00812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445"/>
    <w:multiLevelType w:val="hybridMultilevel"/>
    <w:tmpl w:val="39945ECA"/>
    <w:lvl w:ilvl="0" w:tplc="EE889BB0">
      <w:start w:val="1"/>
      <w:numFmt w:val="decimal"/>
      <w:lvlText w:val="%1."/>
      <w:lvlJc w:val="left"/>
      <w:pPr>
        <w:ind w:left="1496" w:hanging="360"/>
      </w:pPr>
      <w:rPr>
        <w:rFonts w:ascii="Comic Sans MS" w:hAnsi="Comic Sans MS" w:hint="default"/>
        <w:b/>
        <w:sz w:val="26"/>
        <w:szCs w:val="26"/>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 w15:restartNumberingAfterBreak="0">
    <w:nsid w:val="10EE1EB2"/>
    <w:multiLevelType w:val="hybridMultilevel"/>
    <w:tmpl w:val="FAE85AC2"/>
    <w:lvl w:ilvl="0" w:tplc="EE889BB0">
      <w:start w:val="1"/>
      <w:numFmt w:val="decimal"/>
      <w:lvlText w:val="%1."/>
      <w:lvlJc w:val="left"/>
      <w:pPr>
        <w:ind w:left="2345" w:hanging="360"/>
      </w:pPr>
      <w:rPr>
        <w:rFonts w:ascii="Comic Sans MS" w:hAnsi="Comic Sans MS" w:hint="default"/>
        <w:b/>
        <w:sz w:val="26"/>
        <w:szCs w:val="26"/>
      </w:rPr>
    </w:lvl>
    <w:lvl w:ilvl="1" w:tplc="04070019">
      <w:start w:val="1"/>
      <w:numFmt w:val="lowerLetter"/>
      <w:lvlText w:val="%2."/>
      <w:lvlJc w:val="left"/>
      <w:pPr>
        <w:ind w:left="1495"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2CF271E4"/>
    <w:multiLevelType w:val="hybridMultilevel"/>
    <w:tmpl w:val="CD98B814"/>
    <w:lvl w:ilvl="0" w:tplc="F280DDCE">
      <w:start w:val="9"/>
      <w:numFmt w:val="decimal"/>
      <w:lvlText w:val="%1."/>
      <w:lvlJc w:val="left"/>
      <w:pPr>
        <w:ind w:left="720" w:hanging="360"/>
      </w:pPr>
      <w:rPr>
        <w:rFonts w:ascii="Comic Sans MS" w:hAnsi="Comic Sans MS" w:hint="default"/>
        <w:b/>
        <w:sz w:val="2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7B203C"/>
    <w:multiLevelType w:val="hybridMultilevel"/>
    <w:tmpl w:val="25244E30"/>
    <w:lvl w:ilvl="0" w:tplc="DA8CEB30">
      <w:start w:val="1"/>
      <w:numFmt w:val="decimal"/>
      <w:lvlText w:val="%1."/>
      <w:lvlJc w:val="left"/>
      <w:pPr>
        <w:ind w:left="720" w:hanging="360"/>
      </w:pPr>
      <w:rPr>
        <w:b/>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1F34BD6"/>
    <w:multiLevelType w:val="hybridMultilevel"/>
    <w:tmpl w:val="DC6EECD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4377C11"/>
    <w:multiLevelType w:val="hybridMultilevel"/>
    <w:tmpl w:val="1E6A4268"/>
    <w:lvl w:ilvl="0" w:tplc="B60C612A">
      <w:start w:val="5"/>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FC55A42"/>
    <w:multiLevelType w:val="hybridMultilevel"/>
    <w:tmpl w:val="ED9645FA"/>
    <w:lvl w:ilvl="0" w:tplc="811EFB22">
      <w:start w:val="10"/>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03D4C93"/>
    <w:multiLevelType w:val="hybridMultilevel"/>
    <w:tmpl w:val="BB58C632"/>
    <w:lvl w:ilvl="0" w:tplc="0407000D">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1"/>
    <w:lvlOverride w:ilvl="0">
      <w:lvl w:ilvl="0" w:tplc="EE889BB0">
        <w:start w:val="1"/>
        <w:numFmt w:val="decimal"/>
        <w:lvlText w:val="%1."/>
        <w:lvlJc w:val="left"/>
        <w:pPr>
          <w:ind w:left="1212" w:hanging="360"/>
        </w:pPr>
        <w:rPr>
          <w:rFonts w:ascii="Comic Sans MS" w:hAnsi="Comic Sans MS" w:hint="default"/>
          <w:b/>
          <w:sz w:val="26"/>
          <w:szCs w:val="26"/>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52"/>
    <w:rsid w:val="000252D5"/>
    <w:rsid w:val="0007775B"/>
    <w:rsid w:val="00096F7E"/>
    <w:rsid w:val="000D0738"/>
    <w:rsid w:val="00104A00"/>
    <w:rsid w:val="00150A7C"/>
    <w:rsid w:val="001809CD"/>
    <w:rsid w:val="001A193C"/>
    <w:rsid w:val="001C27A1"/>
    <w:rsid w:val="00222D4D"/>
    <w:rsid w:val="002236B4"/>
    <w:rsid w:val="0025045F"/>
    <w:rsid w:val="00296A24"/>
    <w:rsid w:val="002B59BA"/>
    <w:rsid w:val="002C26A0"/>
    <w:rsid w:val="00306FA6"/>
    <w:rsid w:val="00337452"/>
    <w:rsid w:val="003B099D"/>
    <w:rsid w:val="00420970"/>
    <w:rsid w:val="0048308C"/>
    <w:rsid w:val="004C0FAB"/>
    <w:rsid w:val="004E0D7F"/>
    <w:rsid w:val="005512D7"/>
    <w:rsid w:val="005E2A17"/>
    <w:rsid w:val="005F0AC9"/>
    <w:rsid w:val="00605FFA"/>
    <w:rsid w:val="006E2FE6"/>
    <w:rsid w:val="00732F43"/>
    <w:rsid w:val="00807312"/>
    <w:rsid w:val="00812A0A"/>
    <w:rsid w:val="008378CA"/>
    <w:rsid w:val="00863D65"/>
    <w:rsid w:val="008A6E89"/>
    <w:rsid w:val="008F2170"/>
    <w:rsid w:val="00940952"/>
    <w:rsid w:val="00951E02"/>
    <w:rsid w:val="0096231F"/>
    <w:rsid w:val="009D0FA6"/>
    <w:rsid w:val="00A54275"/>
    <w:rsid w:val="00A64FBF"/>
    <w:rsid w:val="00A76B76"/>
    <w:rsid w:val="00A95A45"/>
    <w:rsid w:val="00B91466"/>
    <w:rsid w:val="00B96F7E"/>
    <w:rsid w:val="00BC6055"/>
    <w:rsid w:val="00C20BD1"/>
    <w:rsid w:val="00CA254B"/>
    <w:rsid w:val="00CB6046"/>
    <w:rsid w:val="00D04208"/>
    <w:rsid w:val="00D37FAD"/>
    <w:rsid w:val="00D455DF"/>
    <w:rsid w:val="00E756F3"/>
    <w:rsid w:val="00F027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A5AC"/>
  <w15:docId w15:val="{3031592E-5A66-4B4B-9BF8-567E1621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09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952"/>
    <w:rPr>
      <w:rFonts w:ascii="Tahoma" w:hAnsi="Tahoma" w:cs="Tahoma"/>
      <w:sz w:val="16"/>
      <w:szCs w:val="16"/>
    </w:rPr>
  </w:style>
  <w:style w:type="table" w:styleId="Tabellenraster">
    <w:name w:val="Table Grid"/>
    <w:basedOn w:val="NormaleTabelle"/>
    <w:uiPriority w:val="59"/>
    <w:rsid w:val="002B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12D7"/>
    <w:rPr>
      <w:color w:val="0000FF" w:themeColor="hyperlink"/>
      <w:u w:val="single"/>
    </w:rPr>
  </w:style>
  <w:style w:type="paragraph" w:styleId="Listenabsatz">
    <w:name w:val="List Paragraph"/>
    <w:basedOn w:val="Standard"/>
    <w:uiPriority w:val="34"/>
    <w:qFormat/>
    <w:rsid w:val="00296A24"/>
    <w:pPr>
      <w:ind w:left="720"/>
      <w:contextualSpacing/>
    </w:pPr>
  </w:style>
  <w:style w:type="paragraph" w:styleId="Kopfzeile">
    <w:name w:val="header"/>
    <w:basedOn w:val="Standard"/>
    <w:link w:val="KopfzeileZchn"/>
    <w:uiPriority w:val="99"/>
    <w:unhideWhenUsed/>
    <w:rsid w:val="00812A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A0A"/>
  </w:style>
  <w:style w:type="paragraph" w:styleId="Fuzeile">
    <w:name w:val="footer"/>
    <w:basedOn w:val="Standard"/>
    <w:link w:val="FuzeileZchn"/>
    <w:uiPriority w:val="99"/>
    <w:unhideWhenUsed/>
    <w:rsid w:val="00812A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6400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Jarka Barbara</dc:creator>
  <cp:lastModifiedBy>l912065</cp:lastModifiedBy>
  <cp:revision>2</cp:revision>
  <cp:lastPrinted>2022-06-21T08:12:00Z</cp:lastPrinted>
  <dcterms:created xsi:type="dcterms:W3CDTF">2023-01-27T12:51:00Z</dcterms:created>
  <dcterms:modified xsi:type="dcterms:W3CDTF">2023-01-27T12:51:00Z</dcterms:modified>
</cp:coreProperties>
</file>